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240" w:rsidRDefault="004F66E3">
      <w:pPr>
        <w:spacing w:line="400" w:lineRule="exact"/>
        <w:ind w:right="480"/>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A04240" w:rsidRDefault="00A04240">
      <w:pPr>
        <w:spacing w:line="576" w:lineRule="exact"/>
        <w:ind w:right="482"/>
        <w:rPr>
          <w:rFonts w:ascii="黑体" w:eastAsia="黑体" w:hAnsi="黑体" w:cs="黑体"/>
          <w:sz w:val="32"/>
          <w:szCs w:val="32"/>
        </w:rPr>
      </w:pPr>
    </w:p>
    <w:p w:rsidR="00A04240" w:rsidRDefault="004F66E3">
      <w:pPr>
        <w:spacing w:line="576" w:lineRule="exact"/>
        <w:ind w:right="482"/>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在建工程混凝土使用质量检查表</w:t>
      </w:r>
    </w:p>
    <w:p w:rsidR="00A04240" w:rsidRDefault="00A04240">
      <w:pPr>
        <w:spacing w:line="576" w:lineRule="exact"/>
        <w:ind w:right="482"/>
        <w:rPr>
          <w:sz w:val="24"/>
          <w:szCs w:val="22"/>
        </w:rPr>
      </w:pPr>
    </w:p>
    <w:p w:rsidR="00A04240" w:rsidRDefault="004F66E3">
      <w:pPr>
        <w:spacing w:line="400" w:lineRule="exact"/>
        <w:ind w:right="480"/>
        <w:rPr>
          <w:sz w:val="24"/>
          <w:szCs w:val="22"/>
        </w:rPr>
      </w:pPr>
      <w:r>
        <w:rPr>
          <w:rFonts w:hint="eastAsia"/>
          <w:sz w:val="24"/>
          <w:szCs w:val="22"/>
        </w:rPr>
        <w:t>混凝土使用质量检查表</w:t>
      </w:r>
      <w:r>
        <w:rPr>
          <w:rFonts w:hint="eastAsia"/>
          <w:sz w:val="24"/>
          <w:szCs w:val="22"/>
        </w:rPr>
        <w:t>（</w:t>
      </w:r>
      <w:r>
        <w:rPr>
          <w:rFonts w:hint="eastAsia"/>
          <w:sz w:val="24"/>
          <w:szCs w:val="22"/>
        </w:rPr>
        <w:t>一</w:t>
      </w:r>
      <w:r>
        <w:rPr>
          <w:rFonts w:hint="eastAsia"/>
          <w:sz w:val="24"/>
          <w:szCs w:val="22"/>
        </w:rPr>
        <w:t>）</w:t>
      </w:r>
    </w:p>
    <w:p w:rsidR="00A04240" w:rsidRDefault="004F66E3">
      <w:pPr>
        <w:jc w:val="center"/>
        <w:rPr>
          <w:rFonts w:ascii="黑体" w:eastAsia="黑体" w:hAnsi="黑体" w:cs="黑体"/>
          <w:sz w:val="32"/>
          <w:szCs w:val="32"/>
        </w:rPr>
      </w:pPr>
      <w:r>
        <w:rPr>
          <w:rFonts w:ascii="黑体" w:eastAsia="黑体" w:hAnsi="黑体" w:cs="黑体" w:hint="eastAsia"/>
          <w:sz w:val="32"/>
          <w:szCs w:val="32"/>
        </w:rPr>
        <w:t>受检工程项目基本情况表</w:t>
      </w:r>
    </w:p>
    <w:p w:rsidR="00A04240" w:rsidRDefault="00A04240">
      <w:pPr>
        <w:spacing w:line="240" w:lineRule="exact"/>
        <w:jc w:val="center"/>
        <w:rPr>
          <w:rFonts w:ascii="华文中宋" w:eastAsia="华文中宋" w:hAnsi="华文中宋"/>
          <w:b/>
          <w:bCs/>
          <w:sz w:val="36"/>
          <w:szCs w:val="22"/>
        </w:rPr>
      </w:pPr>
    </w:p>
    <w:tbl>
      <w:tblPr>
        <w:tblStyle w:val="a9"/>
        <w:tblW w:w="8400" w:type="dxa"/>
        <w:tblLayout w:type="fixed"/>
        <w:tblLook w:val="04A0" w:firstRow="1" w:lastRow="0" w:firstColumn="1" w:lastColumn="0" w:noHBand="0" w:noVBand="1"/>
      </w:tblPr>
      <w:tblGrid>
        <w:gridCol w:w="4020"/>
        <w:gridCol w:w="4380"/>
      </w:tblGrid>
      <w:tr w:rsidR="00A04240">
        <w:trPr>
          <w:trHeight w:val="438"/>
        </w:trPr>
        <w:tc>
          <w:tcPr>
            <w:tcW w:w="8400" w:type="dxa"/>
            <w:gridSpan w:val="2"/>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工程名称：</w:t>
            </w:r>
          </w:p>
        </w:tc>
      </w:tr>
      <w:tr w:rsidR="00A04240">
        <w:trPr>
          <w:trHeight w:val="438"/>
        </w:trPr>
        <w:tc>
          <w:tcPr>
            <w:tcW w:w="8400" w:type="dxa"/>
            <w:gridSpan w:val="2"/>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工程地址：</w:t>
            </w:r>
          </w:p>
        </w:tc>
      </w:tr>
      <w:tr w:rsidR="00A04240">
        <w:trPr>
          <w:trHeight w:val="438"/>
        </w:trPr>
        <w:tc>
          <w:tcPr>
            <w:tcW w:w="8400" w:type="dxa"/>
            <w:gridSpan w:val="2"/>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施工许可证号：</w:t>
            </w:r>
          </w:p>
        </w:tc>
      </w:tr>
      <w:tr w:rsidR="00A04240">
        <w:trPr>
          <w:trHeight w:val="438"/>
        </w:trPr>
        <w:tc>
          <w:tcPr>
            <w:tcW w:w="4020" w:type="dxa"/>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建筑面积：</w:t>
            </w:r>
          </w:p>
        </w:tc>
        <w:tc>
          <w:tcPr>
            <w:tcW w:w="4380" w:type="dxa"/>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合同造价：</w:t>
            </w:r>
          </w:p>
        </w:tc>
      </w:tr>
      <w:tr w:rsidR="00A04240">
        <w:trPr>
          <w:trHeight w:val="438"/>
        </w:trPr>
        <w:tc>
          <w:tcPr>
            <w:tcW w:w="4020" w:type="dxa"/>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形象进度：</w:t>
            </w:r>
          </w:p>
        </w:tc>
        <w:tc>
          <w:tcPr>
            <w:tcW w:w="4380" w:type="dxa"/>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结构形式：</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建筑层数：</w:t>
            </w:r>
          </w:p>
        </w:tc>
      </w:tr>
      <w:tr w:rsidR="00A04240">
        <w:trPr>
          <w:trHeight w:val="438"/>
        </w:trPr>
        <w:tc>
          <w:tcPr>
            <w:tcW w:w="4020" w:type="dxa"/>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开工日期：</w:t>
            </w:r>
          </w:p>
        </w:tc>
        <w:tc>
          <w:tcPr>
            <w:tcW w:w="4380" w:type="dxa"/>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计划竣工日期：</w:t>
            </w:r>
          </w:p>
        </w:tc>
      </w:tr>
      <w:tr w:rsidR="00A04240">
        <w:trPr>
          <w:trHeight w:val="438"/>
        </w:trPr>
        <w:tc>
          <w:tcPr>
            <w:tcW w:w="8400" w:type="dxa"/>
            <w:gridSpan w:val="2"/>
            <w:vAlign w:val="center"/>
          </w:tcPr>
          <w:p w:rsidR="00A04240" w:rsidRDefault="004F66E3">
            <w:pPr>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建设单位</w:t>
            </w:r>
          </w:p>
        </w:tc>
      </w:tr>
      <w:tr w:rsidR="00A04240">
        <w:trPr>
          <w:trHeight w:val="438"/>
        </w:trPr>
        <w:tc>
          <w:tcPr>
            <w:tcW w:w="8400" w:type="dxa"/>
            <w:gridSpan w:val="2"/>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单位名称：</w:t>
            </w:r>
          </w:p>
        </w:tc>
      </w:tr>
      <w:tr w:rsidR="00A04240">
        <w:trPr>
          <w:trHeight w:val="438"/>
        </w:trPr>
        <w:tc>
          <w:tcPr>
            <w:tcW w:w="8400" w:type="dxa"/>
            <w:gridSpan w:val="2"/>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项目负责人：</w:t>
            </w:r>
          </w:p>
        </w:tc>
      </w:tr>
      <w:tr w:rsidR="00A04240">
        <w:trPr>
          <w:trHeight w:val="438"/>
        </w:trPr>
        <w:tc>
          <w:tcPr>
            <w:tcW w:w="8400" w:type="dxa"/>
            <w:gridSpan w:val="2"/>
            <w:vAlign w:val="center"/>
          </w:tcPr>
          <w:p w:rsidR="00A04240" w:rsidRDefault="004F66E3">
            <w:pPr>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监理单位</w:t>
            </w:r>
          </w:p>
        </w:tc>
      </w:tr>
      <w:tr w:rsidR="00A04240">
        <w:trPr>
          <w:trHeight w:val="438"/>
        </w:trPr>
        <w:tc>
          <w:tcPr>
            <w:tcW w:w="4020" w:type="dxa"/>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单位名称：</w:t>
            </w:r>
            <w:r>
              <w:rPr>
                <w:rFonts w:ascii="仿宋_GB2312" w:eastAsia="仿宋_GB2312" w:hAnsi="仿宋_GB2312" w:cs="仿宋_GB2312" w:hint="eastAsia"/>
                <w:kern w:val="0"/>
                <w:sz w:val="24"/>
              </w:rPr>
              <w:t xml:space="preserve"> </w:t>
            </w:r>
          </w:p>
        </w:tc>
        <w:tc>
          <w:tcPr>
            <w:tcW w:w="4380" w:type="dxa"/>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企业</w:t>
            </w:r>
            <w:r>
              <w:rPr>
                <w:rFonts w:ascii="仿宋_GB2312" w:eastAsia="仿宋_GB2312" w:hAnsi="仿宋_GB2312" w:cs="仿宋_GB2312" w:hint="eastAsia"/>
                <w:kern w:val="0"/>
                <w:sz w:val="24"/>
              </w:rPr>
              <w:t>资质：</w:t>
            </w:r>
          </w:p>
        </w:tc>
      </w:tr>
      <w:tr w:rsidR="00A04240">
        <w:trPr>
          <w:trHeight w:val="438"/>
        </w:trPr>
        <w:tc>
          <w:tcPr>
            <w:tcW w:w="4020" w:type="dxa"/>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总监理工程师</w:t>
            </w:r>
            <w:r>
              <w:rPr>
                <w:rFonts w:ascii="仿宋_GB2312" w:eastAsia="仿宋_GB2312" w:hAnsi="仿宋_GB2312" w:cs="仿宋_GB2312" w:hint="eastAsia"/>
                <w:kern w:val="0"/>
                <w:sz w:val="24"/>
              </w:rPr>
              <w:t>：</w:t>
            </w:r>
          </w:p>
        </w:tc>
        <w:tc>
          <w:tcPr>
            <w:tcW w:w="4380" w:type="dxa"/>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执业资格：</w:t>
            </w:r>
          </w:p>
        </w:tc>
      </w:tr>
      <w:tr w:rsidR="00A04240">
        <w:trPr>
          <w:trHeight w:val="438"/>
        </w:trPr>
        <w:tc>
          <w:tcPr>
            <w:tcW w:w="8400" w:type="dxa"/>
            <w:gridSpan w:val="2"/>
            <w:vAlign w:val="center"/>
          </w:tcPr>
          <w:p w:rsidR="00A04240" w:rsidRDefault="004F66E3">
            <w:pPr>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施工</w:t>
            </w:r>
            <w:r>
              <w:rPr>
                <w:rFonts w:ascii="仿宋_GB2312" w:eastAsia="仿宋_GB2312" w:hAnsi="仿宋_GB2312" w:cs="仿宋_GB2312" w:hint="eastAsia"/>
                <w:b/>
                <w:kern w:val="0"/>
                <w:sz w:val="24"/>
              </w:rPr>
              <w:t>单位</w:t>
            </w:r>
          </w:p>
        </w:tc>
      </w:tr>
      <w:tr w:rsidR="00A04240">
        <w:trPr>
          <w:trHeight w:val="438"/>
        </w:trPr>
        <w:tc>
          <w:tcPr>
            <w:tcW w:w="4020" w:type="dxa"/>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单位名称：</w:t>
            </w:r>
          </w:p>
        </w:tc>
        <w:tc>
          <w:tcPr>
            <w:tcW w:w="4380" w:type="dxa"/>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企业资质：</w:t>
            </w:r>
          </w:p>
        </w:tc>
      </w:tr>
      <w:tr w:rsidR="00A04240">
        <w:trPr>
          <w:trHeight w:val="438"/>
        </w:trPr>
        <w:tc>
          <w:tcPr>
            <w:tcW w:w="4020" w:type="dxa"/>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项目</w:t>
            </w:r>
            <w:r>
              <w:rPr>
                <w:rFonts w:ascii="仿宋_GB2312" w:eastAsia="仿宋_GB2312" w:hAnsi="仿宋_GB2312" w:cs="仿宋_GB2312" w:hint="eastAsia"/>
                <w:kern w:val="0"/>
                <w:sz w:val="24"/>
              </w:rPr>
              <w:t>经理</w:t>
            </w:r>
            <w:r>
              <w:rPr>
                <w:rFonts w:ascii="仿宋_GB2312" w:eastAsia="仿宋_GB2312" w:hAnsi="仿宋_GB2312" w:cs="仿宋_GB2312" w:hint="eastAsia"/>
                <w:kern w:val="0"/>
                <w:sz w:val="24"/>
              </w:rPr>
              <w:t>：</w:t>
            </w:r>
          </w:p>
        </w:tc>
        <w:tc>
          <w:tcPr>
            <w:tcW w:w="4380" w:type="dxa"/>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执业资格：</w:t>
            </w:r>
          </w:p>
        </w:tc>
      </w:tr>
      <w:tr w:rsidR="00A04240">
        <w:trPr>
          <w:trHeight w:val="438"/>
        </w:trPr>
        <w:tc>
          <w:tcPr>
            <w:tcW w:w="8400" w:type="dxa"/>
            <w:gridSpan w:val="2"/>
            <w:vAlign w:val="center"/>
          </w:tcPr>
          <w:p w:rsidR="00A04240" w:rsidRDefault="004F66E3">
            <w:pPr>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预拌混凝土生产企业</w:t>
            </w:r>
            <w:r>
              <w:rPr>
                <w:rFonts w:ascii="仿宋_GB2312" w:eastAsia="仿宋_GB2312" w:hAnsi="仿宋_GB2312" w:cs="仿宋_GB2312" w:hint="eastAsia"/>
                <w:b/>
                <w:kern w:val="0"/>
                <w:sz w:val="24"/>
              </w:rPr>
              <w:t>1</w:t>
            </w:r>
          </w:p>
        </w:tc>
      </w:tr>
      <w:tr w:rsidR="00A04240">
        <w:trPr>
          <w:trHeight w:val="438"/>
        </w:trPr>
        <w:tc>
          <w:tcPr>
            <w:tcW w:w="8400" w:type="dxa"/>
            <w:gridSpan w:val="2"/>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单位名称：</w:t>
            </w:r>
          </w:p>
        </w:tc>
      </w:tr>
      <w:tr w:rsidR="00A04240">
        <w:trPr>
          <w:trHeight w:val="438"/>
        </w:trPr>
        <w:tc>
          <w:tcPr>
            <w:tcW w:w="4020" w:type="dxa"/>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企业资质：</w:t>
            </w:r>
          </w:p>
        </w:tc>
        <w:tc>
          <w:tcPr>
            <w:tcW w:w="4380" w:type="dxa"/>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技术负责人：</w:t>
            </w:r>
          </w:p>
        </w:tc>
      </w:tr>
      <w:tr w:rsidR="00A04240">
        <w:trPr>
          <w:trHeight w:val="438"/>
        </w:trPr>
        <w:tc>
          <w:tcPr>
            <w:tcW w:w="8400" w:type="dxa"/>
            <w:gridSpan w:val="2"/>
            <w:vAlign w:val="center"/>
          </w:tcPr>
          <w:p w:rsidR="00A04240" w:rsidRDefault="004F66E3">
            <w:pPr>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预拌混凝土生产企业</w:t>
            </w:r>
            <w:r>
              <w:rPr>
                <w:rFonts w:ascii="仿宋_GB2312" w:eastAsia="仿宋_GB2312" w:hAnsi="仿宋_GB2312" w:cs="仿宋_GB2312" w:hint="eastAsia"/>
                <w:b/>
                <w:kern w:val="0"/>
                <w:sz w:val="24"/>
              </w:rPr>
              <w:t>2</w:t>
            </w:r>
          </w:p>
        </w:tc>
      </w:tr>
      <w:tr w:rsidR="00A04240">
        <w:trPr>
          <w:trHeight w:val="438"/>
        </w:trPr>
        <w:tc>
          <w:tcPr>
            <w:tcW w:w="8400" w:type="dxa"/>
            <w:gridSpan w:val="2"/>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单位名称：</w:t>
            </w:r>
          </w:p>
        </w:tc>
      </w:tr>
      <w:tr w:rsidR="00A04240">
        <w:trPr>
          <w:trHeight w:val="477"/>
        </w:trPr>
        <w:tc>
          <w:tcPr>
            <w:tcW w:w="4020" w:type="dxa"/>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企业资质：</w:t>
            </w:r>
          </w:p>
        </w:tc>
        <w:tc>
          <w:tcPr>
            <w:tcW w:w="4380" w:type="dxa"/>
            <w:vAlign w:val="center"/>
          </w:tcPr>
          <w:p w:rsidR="00A04240" w:rsidRDefault="004F66E3">
            <w:pPr>
              <w:rPr>
                <w:rFonts w:ascii="仿宋_GB2312" w:eastAsia="仿宋_GB2312" w:hAnsi="仿宋_GB2312" w:cs="仿宋_GB2312"/>
                <w:kern w:val="0"/>
                <w:sz w:val="24"/>
              </w:rPr>
            </w:pPr>
            <w:r>
              <w:rPr>
                <w:rFonts w:ascii="仿宋_GB2312" w:eastAsia="仿宋_GB2312" w:hAnsi="仿宋_GB2312" w:cs="仿宋_GB2312" w:hint="eastAsia"/>
                <w:kern w:val="0"/>
                <w:sz w:val="24"/>
              </w:rPr>
              <w:t>技术负责人：</w:t>
            </w:r>
          </w:p>
        </w:tc>
      </w:tr>
    </w:tbl>
    <w:p w:rsidR="00A04240" w:rsidRDefault="00A04240">
      <w:pPr>
        <w:rPr>
          <w:rFonts w:ascii="仿宋_GB2312" w:eastAsia="仿宋_GB2312" w:hAnsi="仿宋_GB2312" w:cs="仿宋_GB2312"/>
          <w:sz w:val="24"/>
        </w:rPr>
      </w:pPr>
    </w:p>
    <w:p w:rsidR="00A04240" w:rsidRDefault="004F66E3" w:rsidP="00C91FFC">
      <w:pPr>
        <w:rPr>
          <w:rFonts w:asciiTheme="minorEastAsia" w:eastAsiaTheme="minorEastAsia" w:hAnsiTheme="minorEastAsia"/>
          <w:color w:val="000000" w:themeColor="text1"/>
          <w:sz w:val="28"/>
          <w:szCs w:val="28"/>
        </w:rPr>
      </w:pPr>
      <w:r>
        <w:rPr>
          <w:rFonts w:ascii="仿宋_GB2312" w:eastAsia="仿宋_GB2312" w:hAnsi="仿宋_GB2312" w:cs="仿宋_GB2312" w:hint="eastAsia"/>
          <w:sz w:val="24"/>
        </w:rPr>
        <w:t>建设单位项目负责人</w:t>
      </w:r>
      <w:r>
        <w:rPr>
          <w:rFonts w:ascii="仿宋_GB2312" w:eastAsia="仿宋_GB2312" w:hAnsi="仿宋_GB2312" w:cs="仿宋_GB2312" w:hint="eastAsia"/>
          <w:sz w:val="24"/>
        </w:rPr>
        <w:t>签字：</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填表日期：</w:t>
      </w:r>
      <w:bookmarkStart w:id="0" w:name="_GoBack"/>
      <w:bookmarkEnd w:id="0"/>
      <w:r>
        <w:rPr>
          <w:rFonts w:hint="eastAsia"/>
        </w:rPr>
        <w:br w:type="page"/>
      </w:r>
    </w:p>
    <w:tbl>
      <w:tblPr>
        <w:tblW w:w="8833" w:type="dxa"/>
        <w:jc w:val="center"/>
        <w:tblLayout w:type="fixed"/>
        <w:tblLook w:val="04A0" w:firstRow="1" w:lastRow="0" w:firstColumn="1" w:lastColumn="0" w:noHBand="0" w:noVBand="1"/>
      </w:tblPr>
      <w:tblGrid>
        <w:gridCol w:w="835"/>
        <w:gridCol w:w="5168"/>
        <w:gridCol w:w="950"/>
        <w:gridCol w:w="896"/>
        <w:gridCol w:w="59"/>
        <w:gridCol w:w="866"/>
        <w:gridCol w:w="59"/>
      </w:tblGrid>
      <w:tr w:rsidR="00A04240">
        <w:trPr>
          <w:gridAfter w:val="1"/>
          <w:wAfter w:w="59" w:type="dxa"/>
          <w:trHeight w:val="660"/>
          <w:jc w:val="center"/>
        </w:trPr>
        <w:tc>
          <w:tcPr>
            <w:tcW w:w="8774" w:type="dxa"/>
            <w:gridSpan w:val="6"/>
            <w:tcBorders>
              <w:top w:val="nil"/>
              <w:left w:val="nil"/>
              <w:bottom w:val="nil"/>
              <w:right w:val="nil"/>
            </w:tcBorders>
            <w:shd w:val="clear" w:color="auto" w:fill="auto"/>
            <w:vAlign w:val="center"/>
          </w:tcPr>
          <w:p w:rsidR="00A04240" w:rsidRDefault="004F66E3">
            <w:pPr>
              <w:spacing w:line="400" w:lineRule="exact"/>
              <w:ind w:right="480"/>
              <w:rPr>
                <w:sz w:val="24"/>
                <w:szCs w:val="22"/>
              </w:rPr>
            </w:pPr>
            <w:r>
              <w:rPr>
                <w:rFonts w:hint="eastAsia"/>
                <w:sz w:val="24"/>
                <w:szCs w:val="22"/>
              </w:rPr>
              <w:lastRenderedPageBreak/>
              <w:br w:type="page"/>
            </w:r>
            <w:r>
              <w:rPr>
                <w:rFonts w:hint="eastAsia"/>
                <w:sz w:val="24"/>
                <w:szCs w:val="22"/>
              </w:rPr>
              <w:t>混凝土使用质量检查表</w:t>
            </w:r>
            <w:r>
              <w:rPr>
                <w:rFonts w:hint="eastAsia"/>
                <w:sz w:val="24"/>
                <w:szCs w:val="22"/>
              </w:rPr>
              <w:t>（</w:t>
            </w:r>
            <w:r>
              <w:rPr>
                <w:rFonts w:hint="eastAsia"/>
                <w:sz w:val="24"/>
                <w:szCs w:val="22"/>
              </w:rPr>
              <w:t>二</w:t>
            </w:r>
            <w:r>
              <w:rPr>
                <w:rFonts w:hint="eastAsia"/>
                <w:sz w:val="24"/>
                <w:szCs w:val="22"/>
              </w:rPr>
              <w:t>）</w:t>
            </w:r>
          </w:p>
          <w:p w:rsidR="00A04240" w:rsidRDefault="00A04240">
            <w:pPr>
              <w:spacing w:line="400" w:lineRule="exact"/>
              <w:ind w:right="480"/>
              <w:rPr>
                <w:sz w:val="24"/>
                <w:szCs w:val="22"/>
              </w:rPr>
            </w:pPr>
          </w:p>
          <w:p w:rsidR="00A04240" w:rsidRDefault="004F66E3">
            <w:pPr>
              <w:jc w:val="center"/>
              <w:rPr>
                <w:rFonts w:ascii="黑体" w:eastAsia="黑体" w:hAnsi="黑体" w:cs="黑体"/>
                <w:sz w:val="32"/>
                <w:szCs w:val="32"/>
              </w:rPr>
            </w:pPr>
            <w:r>
              <w:rPr>
                <w:rFonts w:ascii="黑体" w:eastAsia="黑体" w:hAnsi="黑体" w:cs="黑体" w:hint="eastAsia"/>
                <w:sz w:val="32"/>
                <w:szCs w:val="32"/>
              </w:rPr>
              <w:t>混凝土使用质量检查表</w:t>
            </w:r>
          </w:p>
          <w:p w:rsidR="00A04240" w:rsidRDefault="004F66E3">
            <w:pPr>
              <w:widowControl/>
              <w:jc w:val="center"/>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（建设单位）</w:t>
            </w:r>
          </w:p>
        </w:tc>
      </w:tr>
      <w:tr w:rsidR="00A04240">
        <w:trPr>
          <w:trHeight w:hRule="exact" w:val="432"/>
          <w:jc w:val="center"/>
        </w:trPr>
        <w:tc>
          <w:tcPr>
            <w:tcW w:w="835" w:type="dxa"/>
            <w:vMerge w:val="restart"/>
            <w:tcBorders>
              <w:top w:val="single" w:sz="4" w:space="0" w:color="000000"/>
              <w:left w:val="single" w:sz="4" w:space="0" w:color="000000"/>
              <w:right w:val="single" w:sz="4" w:space="0" w:color="000000"/>
            </w:tcBorders>
            <w:shd w:val="clear" w:color="auto" w:fill="auto"/>
            <w:vAlign w:val="center"/>
          </w:tcPr>
          <w:p w:rsidR="00A04240" w:rsidRDefault="004F66E3">
            <w:pPr>
              <w:jc w:val="center"/>
              <w:rPr>
                <w:rFonts w:ascii="黑体" w:eastAsia="黑体" w:hAnsi="黑体" w:cs="黑体"/>
                <w:sz w:val="24"/>
              </w:rPr>
            </w:pPr>
            <w:r>
              <w:rPr>
                <w:rFonts w:ascii="黑体" w:eastAsia="黑体" w:hAnsi="黑体" w:cs="黑体" w:hint="eastAsia"/>
                <w:sz w:val="24"/>
              </w:rPr>
              <w:t>序号</w:t>
            </w:r>
          </w:p>
        </w:tc>
        <w:tc>
          <w:tcPr>
            <w:tcW w:w="5168" w:type="dxa"/>
            <w:vMerge w:val="restart"/>
            <w:tcBorders>
              <w:top w:val="single" w:sz="4" w:space="0" w:color="000000"/>
              <w:left w:val="nil"/>
              <w:right w:val="nil"/>
            </w:tcBorders>
            <w:shd w:val="clear" w:color="auto" w:fill="auto"/>
            <w:vAlign w:val="center"/>
          </w:tcPr>
          <w:p w:rsidR="00A04240" w:rsidRDefault="004F66E3">
            <w:pPr>
              <w:jc w:val="center"/>
              <w:rPr>
                <w:rFonts w:ascii="黑体" w:eastAsia="黑体" w:hAnsi="黑体" w:cs="黑体"/>
                <w:sz w:val="24"/>
              </w:rPr>
            </w:pPr>
            <w:r>
              <w:rPr>
                <w:rFonts w:ascii="黑体" w:eastAsia="黑体" w:hAnsi="黑体" w:cs="黑体" w:hint="eastAsia"/>
                <w:sz w:val="24"/>
              </w:rPr>
              <w:t>检查内容</w:t>
            </w:r>
          </w:p>
        </w:tc>
        <w:tc>
          <w:tcPr>
            <w:tcW w:w="19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4240" w:rsidRDefault="004F66E3">
            <w:pPr>
              <w:jc w:val="center"/>
              <w:rPr>
                <w:rFonts w:ascii="黑体" w:eastAsia="黑体" w:hAnsi="黑体" w:cs="黑体"/>
                <w:sz w:val="24"/>
              </w:rPr>
            </w:pPr>
            <w:r>
              <w:rPr>
                <w:rFonts w:ascii="黑体" w:eastAsia="黑体" w:hAnsi="黑体" w:cs="黑体" w:hint="eastAsia"/>
                <w:sz w:val="24"/>
              </w:rPr>
              <w:t>检查结果</w:t>
            </w:r>
          </w:p>
        </w:tc>
        <w:tc>
          <w:tcPr>
            <w:tcW w:w="925" w:type="dxa"/>
            <w:gridSpan w:val="2"/>
            <w:vMerge w:val="restart"/>
            <w:tcBorders>
              <w:top w:val="single" w:sz="4" w:space="0" w:color="auto"/>
              <w:left w:val="single" w:sz="4" w:space="0" w:color="auto"/>
              <w:right w:val="single" w:sz="4" w:space="0" w:color="auto"/>
            </w:tcBorders>
            <w:shd w:val="clear" w:color="auto" w:fill="auto"/>
            <w:vAlign w:val="center"/>
          </w:tcPr>
          <w:p w:rsidR="00A04240" w:rsidRDefault="004F66E3">
            <w:pPr>
              <w:jc w:val="center"/>
              <w:rPr>
                <w:rFonts w:ascii="黑体" w:eastAsia="黑体" w:hAnsi="黑体" w:cs="黑体"/>
                <w:sz w:val="24"/>
              </w:rPr>
            </w:pPr>
            <w:r>
              <w:rPr>
                <w:rFonts w:ascii="黑体" w:eastAsia="黑体" w:hAnsi="黑体" w:cs="黑体" w:hint="eastAsia"/>
                <w:sz w:val="24"/>
              </w:rPr>
              <w:t>备注</w:t>
            </w:r>
          </w:p>
        </w:tc>
      </w:tr>
      <w:tr w:rsidR="00A04240">
        <w:trPr>
          <w:trHeight w:hRule="exact" w:val="432"/>
          <w:jc w:val="center"/>
        </w:trPr>
        <w:tc>
          <w:tcPr>
            <w:tcW w:w="835" w:type="dxa"/>
            <w:vMerge/>
            <w:tcBorders>
              <w:left w:val="single" w:sz="4" w:space="0" w:color="000000"/>
              <w:bottom w:val="single" w:sz="4" w:space="0" w:color="000000"/>
              <w:right w:val="single" w:sz="4" w:space="0" w:color="000000"/>
            </w:tcBorders>
            <w:vAlign w:val="center"/>
          </w:tcPr>
          <w:p w:rsidR="00A04240" w:rsidRDefault="00A04240">
            <w:pPr>
              <w:jc w:val="center"/>
              <w:rPr>
                <w:rFonts w:ascii="黑体" w:eastAsia="黑体" w:hAnsi="黑体" w:cs="黑体"/>
                <w:sz w:val="24"/>
              </w:rPr>
            </w:pPr>
          </w:p>
        </w:tc>
        <w:tc>
          <w:tcPr>
            <w:tcW w:w="5168" w:type="dxa"/>
            <w:vMerge/>
            <w:tcBorders>
              <w:left w:val="nil"/>
              <w:bottom w:val="single" w:sz="4" w:space="0" w:color="000000"/>
              <w:right w:val="nil"/>
            </w:tcBorders>
            <w:vAlign w:val="center"/>
          </w:tcPr>
          <w:p w:rsidR="00A04240" w:rsidRDefault="00A04240">
            <w:pPr>
              <w:jc w:val="center"/>
              <w:rPr>
                <w:rFonts w:ascii="黑体" w:eastAsia="黑体" w:hAnsi="黑体" w:cs="黑体"/>
                <w:sz w:val="24"/>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A04240" w:rsidRDefault="004F66E3">
            <w:pPr>
              <w:jc w:val="center"/>
              <w:rPr>
                <w:rFonts w:ascii="黑体" w:eastAsia="黑体" w:hAnsi="黑体" w:cs="黑体"/>
                <w:sz w:val="24"/>
              </w:rPr>
            </w:pPr>
            <w:r>
              <w:rPr>
                <w:rFonts w:ascii="黑体" w:eastAsia="黑体" w:hAnsi="黑体" w:cs="黑体" w:hint="eastAsia"/>
                <w:sz w:val="24"/>
              </w:rPr>
              <w:t>符合</w:t>
            </w: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240" w:rsidRDefault="004F66E3">
            <w:pPr>
              <w:rPr>
                <w:rFonts w:ascii="黑体" w:eastAsia="黑体" w:hAnsi="黑体" w:cs="黑体"/>
                <w:sz w:val="24"/>
              </w:rPr>
            </w:pPr>
            <w:r>
              <w:rPr>
                <w:rFonts w:ascii="黑体" w:eastAsia="黑体" w:hAnsi="黑体" w:cs="黑体" w:hint="eastAsia"/>
                <w:sz w:val="24"/>
              </w:rPr>
              <w:t>不符合</w:t>
            </w:r>
          </w:p>
        </w:tc>
        <w:tc>
          <w:tcPr>
            <w:tcW w:w="925" w:type="dxa"/>
            <w:gridSpan w:val="2"/>
            <w:vMerge/>
            <w:tcBorders>
              <w:left w:val="single" w:sz="4" w:space="0" w:color="auto"/>
              <w:bottom w:val="single" w:sz="4" w:space="0" w:color="auto"/>
              <w:right w:val="single" w:sz="4" w:space="0" w:color="auto"/>
            </w:tcBorders>
            <w:shd w:val="clear" w:color="auto" w:fill="auto"/>
            <w:vAlign w:val="center"/>
          </w:tcPr>
          <w:p w:rsidR="00A04240" w:rsidRDefault="00A04240">
            <w:pPr>
              <w:jc w:val="center"/>
              <w:rPr>
                <w:rFonts w:ascii="黑体" w:eastAsia="黑体" w:hAnsi="黑体" w:cs="黑体"/>
                <w:sz w:val="24"/>
              </w:rPr>
            </w:pPr>
          </w:p>
        </w:tc>
      </w:tr>
      <w:tr w:rsidR="00A04240">
        <w:trPr>
          <w:trHeight w:hRule="exact" w:val="850"/>
          <w:jc w:val="center"/>
        </w:trPr>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5168" w:type="dxa"/>
            <w:tcBorders>
              <w:top w:val="nil"/>
              <w:left w:val="nil"/>
              <w:bottom w:val="single" w:sz="4" w:space="0" w:color="000000"/>
              <w:right w:val="nil"/>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建设单位未指定预拌混凝土</w:t>
            </w:r>
            <w:r>
              <w:rPr>
                <w:rFonts w:ascii="仿宋_GB2312" w:eastAsia="仿宋_GB2312" w:hAnsi="仿宋_GB2312" w:cs="仿宋_GB2312" w:hint="eastAsia"/>
                <w:sz w:val="24"/>
              </w:rPr>
              <w:t>生产企业</w:t>
            </w:r>
            <w:r>
              <w:rPr>
                <w:rFonts w:ascii="仿宋_GB2312" w:eastAsia="仿宋_GB2312" w:hAnsi="仿宋_GB2312" w:cs="仿宋_GB2312" w:hint="eastAsia"/>
                <w:sz w:val="24"/>
              </w:rPr>
              <w:t>或直接采购预拌混凝土</w:t>
            </w:r>
          </w:p>
        </w:tc>
        <w:tc>
          <w:tcPr>
            <w:tcW w:w="950" w:type="dxa"/>
            <w:tcBorders>
              <w:top w:val="single" w:sz="4" w:space="0" w:color="auto"/>
              <w:left w:val="single" w:sz="4" w:space="0" w:color="auto"/>
              <w:bottom w:val="single" w:sz="4" w:space="0" w:color="auto"/>
              <w:right w:val="single" w:sz="4" w:space="0" w:color="auto"/>
            </w:tcBorders>
            <w:shd w:val="clear" w:color="auto" w:fill="auto"/>
            <w:vAlign w:val="bottom"/>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9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04240" w:rsidRDefault="00A04240">
            <w:pPr>
              <w:rPr>
                <w:rFonts w:ascii="仿宋_GB2312" w:eastAsia="仿宋_GB2312" w:hAnsi="仿宋_GB2312" w:cs="仿宋_GB2312"/>
                <w:sz w:val="24"/>
              </w:rPr>
            </w:pPr>
          </w:p>
        </w:tc>
      </w:tr>
      <w:tr w:rsidR="00A04240">
        <w:trPr>
          <w:trHeight w:hRule="exact" w:val="850"/>
          <w:jc w:val="center"/>
        </w:trPr>
        <w:tc>
          <w:tcPr>
            <w:tcW w:w="835" w:type="dxa"/>
            <w:tcBorders>
              <w:top w:val="nil"/>
              <w:left w:val="single" w:sz="4" w:space="0" w:color="000000"/>
              <w:bottom w:val="single" w:sz="4" w:space="0" w:color="000000"/>
              <w:right w:val="single" w:sz="4" w:space="0" w:color="000000"/>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5168" w:type="dxa"/>
            <w:tcBorders>
              <w:top w:val="nil"/>
              <w:left w:val="nil"/>
              <w:bottom w:val="single" w:sz="4" w:space="0" w:color="000000"/>
              <w:right w:val="nil"/>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建设单位直接或委托监理单位对项目的预拌混凝土生产企业资质进行审查</w:t>
            </w:r>
          </w:p>
        </w:tc>
        <w:tc>
          <w:tcPr>
            <w:tcW w:w="950" w:type="dxa"/>
            <w:tcBorders>
              <w:top w:val="single" w:sz="4" w:space="0" w:color="auto"/>
              <w:left w:val="single" w:sz="4" w:space="0" w:color="auto"/>
              <w:bottom w:val="single" w:sz="4" w:space="0" w:color="auto"/>
              <w:right w:val="single" w:sz="4" w:space="0" w:color="auto"/>
            </w:tcBorders>
            <w:shd w:val="clear" w:color="auto" w:fill="auto"/>
            <w:vAlign w:val="bottom"/>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955" w:type="dxa"/>
            <w:gridSpan w:val="2"/>
            <w:tcBorders>
              <w:top w:val="single" w:sz="4" w:space="0" w:color="auto"/>
              <w:left w:val="nil"/>
              <w:bottom w:val="single" w:sz="4" w:space="0" w:color="auto"/>
              <w:right w:val="single" w:sz="4" w:space="0" w:color="auto"/>
            </w:tcBorders>
            <w:shd w:val="clear" w:color="auto" w:fill="auto"/>
            <w:vAlign w:val="bottom"/>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925" w:type="dxa"/>
            <w:gridSpan w:val="2"/>
            <w:tcBorders>
              <w:top w:val="single" w:sz="4" w:space="0" w:color="auto"/>
              <w:left w:val="nil"/>
              <w:bottom w:val="single" w:sz="4" w:space="0" w:color="auto"/>
              <w:right w:val="single" w:sz="4" w:space="0" w:color="auto"/>
            </w:tcBorders>
            <w:shd w:val="clear" w:color="auto" w:fill="auto"/>
            <w:vAlign w:val="bottom"/>
          </w:tcPr>
          <w:p w:rsidR="00A04240" w:rsidRDefault="00A04240">
            <w:pPr>
              <w:rPr>
                <w:rFonts w:ascii="仿宋_GB2312" w:eastAsia="仿宋_GB2312" w:hAnsi="仿宋_GB2312" w:cs="仿宋_GB2312"/>
                <w:sz w:val="24"/>
              </w:rPr>
            </w:pPr>
          </w:p>
        </w:tc>
      </w:tr>
      <w:tr w:rsidR="00A04240">
        <w:trPr>
          <w:trHeight w:hRule="exact" w:val="850"/>
          <w:jc w:val="center"/>
        </w:trPr>
        <w:tc>
          <w:tcPr>
            <w:tcW w:w="835" w:type="dxa"/>
            <w:tcBorders>
              <w:top w:val="nil"/>
              <w:left w:val="single" w:sz="4" w:space="0" w:color="000000"/>
              <w:bottom w:val="single" w:sz="4" w:space="0" w:color="000000"/>
              <w:right w:val="single" w:sz="4" w:space="0" w:color="000000"/>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5168" w:type="dxa"/>
            <w:tcBorders>
              <w:top w:val="nil"/>
              <w:left w:val="nil"/>
              <w:bottom w:val="single" w:sz="4" w:space="0" w:color="000000"/>
              <w:right w:val="nil"/>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委托有资质的工程质量检测机构对混凝土试件及实体混凝土强度进行检测</w:t>
            </w:r>
          </w:p>
        </w:tc>
        <w:tc>
          <w:tcPr>
            <w:tcW w:w="950" w:type="dxa"/>
            <w:tcBorders>
              <w:top w:val="nil"/>
              <w:left w:val="single" w:sz="4" w:space="0" w:color="auto"/>
              <w:bottom w:val="single" w:sz="4" w:space="0" w:color="auto"/>
              <w:right w:val="single" w:sz="4" w:space="0" w:color="auto"/>
            </w:tcBorders>
            <w:shd w:val="clear" w:color="auto" w:fill="auto"/>
            <w:vAlign w:val="bottom"/>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955" w:type="dxa"/>
            <w:gridSpan w:val="2"/>
            <w:tcBorders>
              <w:top w:val="nil"/>
              <w:left w:val="nil"/>
              <w:bottom w:val="single" w:sz="4" w:space="0" w:color="auto"/>
              <w:right w:val="single" w:sz="4" w:space="0" w:color="auto"/>
            </w:tcBorders>
            <w:shd w:val="clear" w:color="auto" w:fill="auto"/>
            <w:vAlign w:val="bottom"/>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925" w:type="dxa"/>
            <w:gridSpan w:val="2"/>
            <w:tcBorders>
              <w:top w:val="nil"/>
              <w:left w:val="nil"/>
              <w:bottom w:val="single" w:sz="4" w:space="0" w:color="auto"/>
              <w:right w:val="single" w:sz="4" w:space="0" w:color="auto"/>
            </w:tcBorders>
            <w:shd w:val="clear" w:color="auto" w:fill="auto"/>
            <w:vAlign w:val="bottom"/>
          </w:tcPr>
          <w:p w:rsidR="00A04240" w:rsidRDefault="00A04240">
            <w:pPr>
              <w:rPr>
                <w:rFonts w:ascii="仿宋_GB2312" w:eastAsia="仿宋_GB2312" w:hAnsi="仿宋_GB2312" w:cs="仿宋_GB2312"/>
                <w:sz w:val="24"/>
              </w:rPr>
            </w:pPr>
          </w:p>
        </w:tc>
      </w:tr>
      <w:tr w:rsidR="00A04240">
        <w:trPr>
          <w:trHeight w:hRule="exact" w:val="850"/>
          <w:jc w:val="center"/>
        </w:trPr>
        <w:tc>
          <w:tcPr>
            <w:tcW w:w="835" w:type="dxa"/>
            <w:tcBorders>
              <w:top w:val="nil"/>
              <w:left w:val="single" w:sz="4" w:space="0" w:color="000000"/>
              <w:bottom w:val="single" w:sz="4" w:space="0" w:color="auto"/>
              <w:right w:val="nil"/>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结果</w:t>
            </w:r>
          </w:p>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统计</w:t>
            </w:r>
          </w:p>
        </w:tc>
        <w:tc>
          <w:tcPr>
            <w:tcW w:w="799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符合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项</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不符合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项</w:t>
            </w:r>
          </w:p>
        </w:tc>
      </w:tr>
      <w:tr w:rsidR="00A04240">
        <w:trPr>
          <w:gridAfter w:val="1"/>
          <w:wAfter w:w="59" w:type="dxa"/>
          <w:trHeight w:val="583"/>
          <w:jc w:val="center"/>
        </w:trPr>
        <w:tc>
          <w:tcPr>
            <w:tcW w:w="7849" w:type="dxa"/>
            <w:gridSpan w:val="4"/>
            <w:tcBorders>
              <w:top w:val="nil"/>
              <w:left w:val="nil"/>
              <w:bottom w:val="nil"/>
              <w:right w:val="nil"/>
            </w:tcBorders>
            <w:shd w:val="clear" w:color="auto" w:fill="auto"/>
            <w:vAlign w:val="bottom"/>
          </w:tcPr>
          <w:p w:rsidR="00A04240" w:rsidRDefault="004F66E3">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sz w:val="24"/>
              </w:rPr>
              <w:t>检查人签字</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检查</w:t>
            </w:r>
            <w:r>
              <w:rPr>
                <w:rFonts w:ascii="仿宋_GB2312" w:eastAsia="仿宋_GB2312" w:hAnsi="仿宋_GB2312" w:cs="仿宋_GB2312" w:hint="eastAsia"/>
                <w:sz w:val="24"/>
              </w:rPr>
              <w:t>日期：</w:t>
            </w:r>
            <w:r>
              <w:rPr>
                <w:rFonts w:ascii="仿宋_GB2312" w:eastAsia="仿宋_GB2312" w:hAnsi="仿宋_GB2312" w:cs="仿宋_GB2312" w:hint="eastAsia"/>
                <w:sz w:val="24"/>
              </w:rPr>
              <w:t xml:space="preserve">     </w:t>
            </w:r>
          </w:p>
        </w:tc>
        <w:tc>
          <w:tcPr>
            <w:tcW w:w="925" w:type="dxa"/>
            <w:gridSpan w:val="2"/>
            <w:tcBorders>
              <w:top w:val="nil"/>
              <w:left w:val="nil"/>
              <w:bottom w:val="nil"/>
              <w:right w:val="nil"/>
            </w:tcBorders>
            <w:shd w:val="clear" w:color="auto" w:fill="auto"/>
            <w:vAlign w:val="bottom"/>
          </w:tcPr>
          <w:p w:rsidR="00A04240" w:rsidRDefault="00A04240">
            <w:pPr>
              <w:widowControl/>
              <w:jc w:val="left"/>
              <w:rPr>
                <w:rFonts w:ascii="仿宋_GB2312" w:eastAsia="仿宋_GB2312" w:hAnsi="仿宋_GB2312" w:cs="仿宋_GB2312"/>
                <w:sz w:val="24"/>
              </w:rPr>
            </w:pPr>
          </w:p>
        </w:tc>
      </w:tr>
    </w:tbl>
    <w:p w:rsidR="00A04240" w:rsidRDefault="00A04240">
      <w:pPr>
        <w:widowControl/>
        <w:jc w:val="left"/>
        <w:rPr>
          <w:rFonts w:asciiTheme="minorEastAsia" w:eastAsiaTheme="minorEastAsia" w:hAnsiTheme="minorEastAsia"/>
          <w:color w:val="000000" w:themeColor="text1"/>
          <w:sz w:val="28"/>
          <w:szCs w:val="28"/>
        </w:rPr>
      </w:pPr>
    </w:p>
    <w:p w:rsidR="00A04240" w:rsidRDefault="004F66E3">
      <w:pPr>
        <w:widowControl/>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br w:type="page"/>
      </w:r>
    </w:p>
    <w:tbl>
      <w:tblPr>
        <w:tblW w:w="8721" w:type="dxa"/>
        <w:jc w:val="center"/>
        <w:tblLayout w:type="fixed"/>
        <w:tblLook w:val="04A0" w:firstRow="1" w:lastRow="0" w:firstColumn="1" w:lastColumn="0" w:noHBand="0" w:noVBand="1"/>
      </w:tblPr>
      <w:tblGrid>
        <w:gridCol w:w="835"/>
        <w:gridCol w:w="4963"/>
        <w:gridCol w:w="965"/>
        <w:gridCol w:w="877"/>
        <w:gridCol w:w="88"/>
        <w:gridCol w:w="905"/>
        <w:gridCol w:w="88"/>
      </w:tblGrid>
      <w:tr w:rsidR="00A04240">
        <w:trPr>
          <w:gridAfter w:val="1"/>
          <w:wAfter w:w="88" w:type="dxa"/>
          <w:trHeight w:val="420"/>
          <w:jc w:val="center"/>
        </w:trPr>
        <w:tc>
          <w:tcPr>
            <w:tcW w:w="8633" w:type="dxa"/>
            <w:gridSpan w:val="6"/>
            <w:tcBorders>
              <w:top w:val="nil"/>
              <w:left w:val="nil"/>
              <w:bottom w:val="nil"/>
              <w:right w:val="nil"/>
            </w:tcBorders>
            <w:shd w:val="clear" w:color="auto" w:fill="auto"/>
            <w:vAlign w:val="center"/>
          </w:tcPr>
          <w:p w:rsidR="00A04240" w:rsidRDefault="004F66E3">
            <w:pPr>
              <w:spacing w:line="400" w:lineRule="exact"/>
              <w:ind w:right="480"/>
              <w:rPr>
                <w:sz w:val="24"/>
                <w:szCs w:val="22"/>
              </w:rPr>
            </w:pPr>
            <w:r>
              <w:rPr>
                <w:rFonts w:hint="eastAsia"/>
                <w:sz w:val="24"/>
                <w:szCs w:val="22"/>
              </w:rPr>
              <w:lastRenderedPageBreak/>
              <w:br w:type="page"/>
            </w:r>
            <w:r>
              <w:rPr>
                <w:rFonts w:hint="eastAsia"/>
                <w:sz w:val="24"/>
                <w:szCs w:val="22"/>
              </w:rPr>
              <w:t>混凝土使用质量检查表</w:t>
            </w:r>
            <w:r>
              <w:rPr>
                <w:rFonts w:hint="eastAsia"/>
                <w:sz w:val="24"/>
                <w:szCs w:val="22"/>
              </w:rPr>
              <w:t>（</w:t>
            </w:r>
            <w:r>
              <w:rPr>
                <w:rFonts w:hint="eastAsia"/>
                <w:sz w:val="24"/>
                <w:szCs w:val="22"/>
              </w:rPr>
              <w:t>三</w:t>
            </w:r>
            <w:r>
              <w:rPr>
                <w:rFonts w:hint="eastAsia"/>
                <w:sz w:val="24"/>
                <w:szCs w:val="22"/>
              </w:rPr>
              <w:t>）</w:t>
            </w:r>
          </w:p>
          <w:p w:rsidR="00A04240" w:rsidRDefault="00A04240">
            <w:pPr>
              <w:spacing w:line="400" w:lineRule="exact"/>
              <w:ind w:right="480"/>
              <w:rPr>
                <w:sz w:val="24"/>
                <w:szCs w:val="22"/>
              </w:rPr>
            </w:pPr>
          </w:p>
          <w:p w:rsidR="00A04240" w:rsidRDefault="004F66E3">
            <w:pPr>
              <w:jc w:val="center"/>
              <w:rPr>
                <w:rFonts w:ascii="黑体" w:eastAsia="黑体" w:hAnsi="黑体" w:cs="黑体"/>
                <w:sz w:val="32"/>
                <w:szCs w:val="32"/>
              </w:rPr>
            </w:pPr>
            <w:r>
              <w:rPr>
                <w:rFonts w:ascii="黑体" w:eastAsia="黑体" w:hAnsi="黑体" w:cs="黑体" w:hint="eastAsia"/>
                <w:sz w:val="32"/>
                <w:szCs w:val="32"/>
              </w:rPr>
              <w:t>混凝土使用质量检查表</w:t>
            </w:r>
          </w:p>
          <w:p w:rsidR="00A04240" w:rsidRDefault="004F66E3">
            <w:pPr>
              <w:widowControl/>
              <w:jc w:val="center"/>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（监理单位）</w:t>
            </w:r>
          </w:p>
        </w:tc>
      </w:tr>
      <w:tr w:rsidR="00A04240">
        <w:trPr>
          <w:trHeight w:hRule="exact" w:val="432"/>
          <w:jc w:val="center"/>
        </w:trPr>
        <w:tc>
          <w:tcPr>
            <w:tcW w:w="835" w:type="dxa"/>
            <w:vMerge w:val="restart"/>
            <w:tcBorders>
              <w:top w:val="single" w:sz="4" w:space="0" w:color="000000"/>
              <w:left w:val="single" w:sz="4" w:space="0" w:color="000000"/>
              <w:right w:val="single" w:sz="4" w:space="0" w:color="000000"/>
            </w:tcBorders>
            <w:shd w:val="clear" w:color="auto" w:fill="auto"/>
            <w:vAlign w:val="center"/>
          </w:tcPr>
          <w:p w:rsidR="00A04240" w:rsidRDefault="004F66E3">
            <w:pPr>
              <w:widowControl/>
              <w:jc w:val="center"/>
              <w:rPr>
                <w:rFonts w:ascii="黑体" w:eastAsia="黑体" w:hAnsi="黑体" w:cs="黑体"/>
                <w:kern w:val="0"/>
                <w:sz w:val="24"/>
              </w:rPr>
            </w:pPr>
            <w:r>
              <w:rPr>
                <w:rFonts w:ascii="黑体" w:eastAsia="黑体" w:hAnsi="黑体" w:cs="黑体" w:hint="eastAsia"/>
                <w:kern w:val="0"/>
                <w:sz w:val="24"/>
              </w:rPr>
              <w:t>序号</w:t>
            </w:r>
          </w:p>
        </w:tc>
        <w:tc>
          <w:tcPr>
            <w:tcW w:w="4963" w:type="dxa"/>
            <w:vMerge w:val="restart"/>
            <w:tcBorders>
              <w:top w:val="single" w:sz="4" w:space="0" w:color="000000"/>
              <w:left w:val="nil"/>
              <w:right w:val="nil"/>
            </w:tcBorders>
            <w:shd w:val="clear" w:color="auto" w:fill="auto"/>
            <w:vAlign w:val="center"/>
          </w:tcPr>
          <w:p w:rsidR="00A04240" w:rsidRDefault="004F66E3">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检查内容</w:t>
            </w:r>
          </w:p>
        </w:tc>
        <w:tc>
          <w:tcPr>
            <w:tcW w:w="1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4240" w:rsidRDefault="004F66E3">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检查</w:t>
            </w:r>
            <w:r>
              <w:rPr>
                <w:rFonts w:ascii="黑体" w:eastAsia="黑体" w:hAnsi="黑体" w:cs="黑体" w:hint="eastAsia"/>
                <w:color w:val="000000"/>
                <w:kern w:val="0"/>
                <w:sz w:val="24"/>
              </w:rPr>
              <w:t>结果</w:t>
            </w:r>
          </w:p>
        </w:tc>
        <w:tc>
          <w:tcPr>
            <w:tcW w:w="993" w:type="dxa"/>
            <w:gridSpan w:val="2"/>
            <w:vMerge w:val="restart"/>
            <w:tcBorders>
              <w:top w:val="single" w:sz="4" w:space="0" w:color="auto"/>
              <w:left w:val="single" w:sz="4" w:space="0" w:color="auto"/>
              <w:right w:val="single" w:sz="4" w:space="0" w:color="auto"/>
            </w:tcBorders>
            <w:shd w:val="clear" w:color="auto" w:fill="auto"/>
            <w:vAlign w:val="center"/>
          </w:tcPr>
          <w:p w:rsidR="00A04240" w:rsidRDefault="004F66E3">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备注</w:t>
            </w:r>
          </w:p>
        </w:tc>
      </w:tr>
      <w:tr w:rsidR="00A04240">
        <w:trPr>
          <w:trHeight w:hRule="exact" w:val="432"/>
          <w:jc w:val="center"/>
        </w:trPr>
        <w:tc>
          <w:tcPr>
            <w:tcW w:w="835" w:type="dxa"/>
            <w:vMerge/>
            <w:tcBorders>
              <w:left w:val="single" w:sz="4" w:space="0" w:color="000000"/>
              <w:bottom w:val="single" w:sz="4" w:space="0" w:color="000000"/>
              <w:right w:val="single" w:sz="4" w:space="0" w:color="000000"/>
            </w:tcBorders>
            <w:vAlign w:val="center"/>
          </w:tcPr>
          <w:p w:rsidR="00A04240" w:rsidRDefault="00A04240">
            <w:pPr>
              <w:widowControl/>
              <w:jc w:val="left"/>
              <w:rPr>
                <w:rFonts w:ascii="黑体" w:eastAsia="黑体" w:hAnsi="黑体" w:cs="黑体"/>
                <w:kern w:val="0"/>
                <w:sz w:val="24"/>
              </w:rPr>
            </w:pPr>
          </w:p>
        </w:tc>
        <w:tc>
          <w:tcPr>
            <w:tcW w:w="4963" w:type="dxa"/>
            <w:vMerge/>
            <w:tcBorders>
              <w:left w:val="nil"/>
              <w:bottom w:val="single" w:sz="4" w:space="0" w:color="000000"/>
              <w:right w:val="nil"/>
            </w:tcBorders>
            <w:vAlign w:val="center"/>
          </w:tcPr>
          <w:p w:rsidR="00A04240" w:rsidRDefault="00A04240">
            <w:pPr>
              <w:widowControl/>
              <w:jc w:val="left"/>
              <w:rPr>
                <w:rFonts w:ascii="黑体" w:eastAsia="黑体" w:hAnsi="黑体" w:cs="黑体"/>
                <w:color w:val="000000"/>
                <w:kern w:val="0"/>
                <w:sz w:val="24"/>
              </w:rPr>
            </w:pPr>
          </w:p>
        </w:tc>
        <w:tc>
          <w:tcPr>
            <w:tcW w:w="965" w:type="dxa"/>
            <w:tcBorders>
              <w:top w:val="nil"/>
              <w:left w:val="single" w:sz="4" w:space="0" w:color="auto"/>
              <w:bottom w:val="nil"/>
              <w:right w:val="single" w:sz="4" w:space="0" w:color="auto"/>
            </w:tcBorders>
            <w:shd w:val="clear" w:color="auto" w:fill="auto"/>
            <w:vAlign w:val="center"/>
          </w:tcPr>
          <w:p w:rsidR="00A04240" w:rsidRDefault="004F66E3">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符合</w:t>
            </w:r>
          </w:p>
        </w:tc>
        <w:tc>
          <w:tcPr>
            <w:tcW w:w="965" w:type="dxa"/>
            <w:gridSpan w:val="2"/>
            <w:tcBorders>
              <w:top w:val="nil"/>
              <w:left w:val="nil"/>
              <w:bottom w:val="nil"/>
              <w:right w:val="single" w:sz="4" w:space="0" w:color="auto"/>
            </w:tcBorders>
            <w:shd w:val="clear" w:color="auto" w:fill="auto"/>
            <w:vAlign w:val="center"/>
          </w:tcPr>
          <w:p w:rsidR="00A04240" w:rsidRDefault="004F66E3">
            <w:pPr>
              <w:widowControl/>
              <w:jc w:val="center"/>
              <w:rPr>
                <w:rFonts w:ascii="黑体" w:eastAsia="黑体" w:hAnsi="黑体" w:cs="黑体"/>
                <w:color w:val="000000"/>
                <w:kern w:val="0"/>
                <w:sz w:val="24"/>
              </w:rPr>
            </w:pPr>
            <w:r>
              <w:rPr>
                <w:rFonts w:ascii="黑体" w:eastAsia="黑体" w:hAnsi="黑体" w:cs="黑体" w:hint="eastAsia"/>
                <w:color w:val="000000"/>
                <w:kern w:val="0"/>
                <w:sz w:val="24"/>
              </w:rPr>
              <w:t>不符合</w:t>
            </w:r>
          </w:p>
        </w:tc>
        <w:tc>
          <w:tcPr>
            <w:tcW w:w="993" w:type="dxa"/>
            <w:gridSpan w:val="2"/>
            <w:vMerge/>
            <w:tcBorders>
              <w:left w:val="single" w:sz="4" w:space="0" w:color="auto"/>
              <w:bottom w:val="nil"/>
              <w:right w:val="single" w:sz="4" w:space="0" w:color="auto"/>
            </w:tcBorders>
            <w:shd w:val="clear" w:color="auto" w:fill="auto"/>
            <w:vAlign w:val="center"/>
          </w:tcPr>
          <w:p w:rsidR="00A04240" w:rsidRDefault="00A04240">
            <w:pPr>
              <w:widowControl/>
              <w:jc w:val="center"/>
              <w:rPr>
                <w:rFonts w:ascii="黑体" w:eastAsia="黑体" w:hAnsi="黑体" w:cs="黑体"/>
                <w:color w:val="000000"/>
                <w:kern w:val="0"/>
                <w:sz w:val="24"/>
              </w:rPr>
            </w:pPr>
          </w:p>
        </w:tc>
      </w:tr>
      <w:tr w:rsidR="00A04240">
        <w:trPr>
          <w:trHeight w:hRule="exact" w:val="850"/>
          <w:jc w:val="center"/>
        </w:trPr>
        <w:tc>
          <w:tcPr>
            <w:tcW w:w="835" w:type="dxa"/>
            <w:tcBorders>
              <w:top w:val="nil"/>
              <w:left w:val="single" w:sz="4" w:space="0" w:color="000000"/>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4963" w:type="dxa"/>
            <w:tcBorders>
              <w:top w:val="single" w:sz="4" w:space="0" w:color="000000"/>
              <w:left w:val="nil"/>
              <w:bottom w:val="single" w:sz="4" w:space="0" w:color="000000"/>
              <w:right w:val="single" w:sz="4" w:space="0" w:color="000000"/>
            </w:tcBorders>
            <w:shd w:val="clear" w:color="auto" w:fill="auto"/>
            <w:vAlign w:val="center"/>
          </w:tcPr>
          <w:p w:rsidR="00A04240" w:rsidRDefault="004F66E3">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监理单位对预拌混凝土生产企业资质进行审查</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965" w:type="dxa"/>
            <w:gridSpan w:val="2"/>
            <w:tcBorders>
              <w:top w:val="single" w:sz="4" w:space="0" w:color="000000"/>
              <w:left w:val="nil"/>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993" w:type="dxa"/>
            <w:gridSpan w:val="2"/>
            <w:tcBorders>
              <w:top w:val="single" w:sz="4" w:space="0" w:color="000000"/>
              <w:left w:val="nil"/>
              <w:bottom w:val="single" w:sz="4" w:space="0" w:color="000000"/>
              <w:right w:val="single" w:sz="4" w:space="0" w:color="000000"/>
            </w:tcBorders>
            <w:shd w:val="clear" w:color="auto" w:fill="auto"/>
            <w:vAlign w:val="center"/>
          </w:tcPr>
          <w:p w:rsidR="00A04240" w:rsidRDefault="00A04240">
            <w:pPr>
              <w:widowControl/>
              <w:jc w:val="center"/>
              <w:rPr>
                <w:rFonts w:ascii="仿宋_GB2312" w:eastAsia="仿宋_GB2312" w:hAnsi="仿宋_GB2312" w:cs="仿宋_GB2312"/>
                <w:kern w:val="0"/>
                <w:sz w:val="24"/>
              </w:rPr>
            </w:pPr>
          </w:p>
        </w:tc>
      </w:tr>
      <w:tr w:rsidR="00A04240">
        <w:trPr>
          <w:trHeight w:hRule="exact" w:val="850"/>
          <w:jc w:val="center"/>
        </w:trPr>
        <w:tc>
          <w:tcPr>
            <w:tcW w:w="835" w:type="dxa"/>
            <w:tcBorders>
              <w:top w:val="nil"/>
              <w:left w:val="single" w:sz="4" w:space="0" w:color="000000"/>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4963" w:type="dxa"/>
            <w:tcBorders>
              <w:top w:val="nil"/>
              <w:left w:val="nil"/>
              <w:bottom w:val="single" w:sz="4" w:space="0" w:color="000000"/>
              <w:right w:val="single" w:sz="4" w:space="0" w:color="000000"/>
            </w:tcBorders>
            <w:shd w:val="clear" w:color="auto" w:fill="auto"/>
            <w:vAlign w:val="center"/>
          </w:tcPr>
          <w:p w:rsidR="00A04240" w:rsidRDefault="004F66E3">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监理单位对总承包单位的试验计划进行审核并监督实施</w:t>
            </w:r>
          </w:p>
        </w:tc>
        <w:tc>
          <w:tcPr>
            <w:tcW w:w="965" w:type="dxa"/>
            <w:tcBorders>
              <w:top w:val="nil"/>
              <w:left w:val="nil"/>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965" w:type="dxa"/>
            <w:gridSpan w:val="2"/>
            <w:tcBorders>
              <w:top w:val="nil"/>
              <w:left w:val="nil"/>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993" w:type="dxa"/>
            <w:gridSpan w:val="2"/>
            <w:tcBorders>
              <w:top w:val="nil"/>
              <w:left w:val="nil"/>
              <w:bottom w:val="single" w:sz="4" w:space="0" w:color="000000"/>
              <w:right w:val="single" w:sz="4" w:space="0" w:color="000000"/>
            </w:tcBorders>
            <w:shd w:val="clear" w:color="auto" w:fill="auto"/>
            <w:vAlign w:val="center"/>
          </w:tcPr>
          <w:p w:rsidR="00A04240" w:rsidRDefault="00A04240">
            <w:pPr>
              <w:widowControl/>
              <w:jc w:val="center"/>
              <w:rPr>
                <w:rFonts w:ascii="仿宋_GB2312" w:eastAsia="仿宋_GB2312" w:hAnsi="仿宋_GB2312" w:cs="仿宋_GB2312"/>
                <w:kern w:val="0"/>
                <w:sz w:val="24"/>
              </w:rPr>
            </w:pPr>
          </w:p>
        </w:tc>
      </w:tr>
      <w:tr w:rsidR="00A04240">
        <w:trPr>
          <w:trHeight w:hRule="exact" w:val="850"/>
          <w:jc w:val="center"/>
        </w:trPr>
        <w:tc>
          <w:tcPr>
            <w:tcW w:w="835" w:type="dxa"/>
            <w:tcBorders>
              <w:top w:val="nil"/>
              <w:left w:val="single" w:sz="4" w:space="0" w:color="000000"/>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4963" w:type="dxa"/>
            <w:tcBorders>
              <w:top w:val="nil"/>
              <w:left w:val="nil"/>
              <w:bottom w:val="single" w:sz="4" w:space="0" w:color="000000"/>
              <w:right w:val="single" w:sz="4" w:space="0" w:color="000000"/>
            </w:tcBorders>
            <w:shd w:val="clear" w:color="auto" w:fill="auto"/>
            <w:vAlign w:val="center"/>
          </w:tcPr>
          <w:p w:rsidR="00A04240" w:rsidRDefault="004F66E3">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监理单位见证人员对试件见证取样和送检的过程进行见证</w:t>
            </w:r>
          </w:p>
        </w:tc>
        <w:tc>
          <w:tcPr>
            <w:tcW w:w="965" w:type="dxa"/>
            <w:tcBorders>
              <w:top w:val="nil"/>
              <w:left w:val="nil"/>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965" w:type="dxa"/>
            <w:gridSpan w:val="2"/>
            <w:tcBorders>
              <w:top w:val="nil"/>
              <w:left w:val="nil"/>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993" w:type="dxa"/>
            <w:gridSpan w:val="2"/>
            <w:tcBorders>
              <w:top w:val="nil"/>
              <w:left w:val="nil"/>
              <w:bottom w:val="single" w:sz="4" w:space="0" w:color="000000"/>
              <w:right w:val="single" w:sz="4" w:space="0" w:color="000000"/>
            </w:tcBorders>
            <w:shd w:val="clear" w:color="auto" w:fill="auto"/>
            <w:vAlign w:val="center"/>
          </w:tcPr>
          <w:p w:rsidR="00A04240" w:rsidRDefault="00A04240">
            <w:pPr>
              <w:widowControl/>
              <w:jc w:val="center"/>
              <w:rPr>
                <w:rFonts w:ascii="仿宋_GB2312" w:eastAsia="仿宋_GB2312" w:hAnsi="仿宋_GB2312" w:cs="仿宋_GB2312"/>
                <w:kern w:val="0"/>
                <w:sz w:val="24"/>
              </w:rPr>
            </w:pPr>
          </w:p>
        </w:tc>
      </w:tr>
      <w:tr w:rsidR="00A04240">
        <w:trPr>
          <w:trHeight w:hRule="exact" w:val="850"/>
          <w:jc w:val="center"/>
        </w:trPr>
        <w:tc>
          <w:tcPr>
            <w:tcW w:w="835" w:type="dxa"/>
            <w:tcBorders>
              <w:top w:val="nil"/>
              <w:left w:val="single" w:sz="4" w:space="0" w:color="000000"/>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4963" w:type="dxa"/>
            <w:tcBorders>
              <w:top w:val="nil"/>
              <w:left w:val="nil"/>
              <w:bottom w:val="single" w:sz="4" w:space="0" w:color="000000"/>
              <w:right w:val="single" w:sz="4" w:space="0" w:color="000000"/>
            </w:tcBorders>
            <w:shd w:val="clear" w:color="auto" w:fill="auto"/>
            <w:vAlign w:val="center"/>
          </w:tcPr>
          <w:p w:rsidR="00A04240" w:rsidRDefault="004F66E3">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监理单位参与预拌混凝土进场验收</w:t>
            </w:r>
          </w:p>
        </w:tc>
        <w:tc>
          <w:tcPr>
            <w:tcW w:w="965" w:type="dxa"/>
            <w:tcBorders>
              <w:top w:val="nil"/>
              <w:left w:val="nil"/>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965" w:type="dxa"/>
            <w:gridSpan w:val="2"/>
            <w:tcBorders>
              <w:top w:val="nil"/>
              <w:left w:val="nil"/>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993" w:type="dxa"/>
            <w:gridSpan w:val="2"/>
            <w:tcBorders>
              <w:top w:val="nil"/>
              <w:left w:val="nil"/>
              <w:bottom w:val="single" w:sz="4" w:space="0" w:color="000000"/>
              <w:right w:val="single" w:sz="4" w:space="0" w:color="000000"/>
            </w:tcBorders>
            <w:shd w:val="clear" w:color="auto" w:fill="auto"/>
            <w:vAlign w:val="center"/>
          </w:tcPr>
          <w:p w:rsidR="00A04240" w:rsidRDefault="00A04240">
            <w:pPr>
              <w:widowControl/>
              <w:jc w:val="center"/>
              <w:rPr>
                <w:rFonts w:ascii="仿宋_GB2312" w:eastAsia="仿宋_GB2312" w:hAnsi="仿宋_GB2312" w:cs="仿宋_GB2312"/>
                <w:kern w:val="0"/>
                <w:sz w:val="24"/>
              </w:rPr>
            </w:pPr>
          </w:p>
        </w:tc>
      </w:tr>
      <w:tr w:rsidR="00A04240">
        <w:trPr>
          <w:trHeight w:hRule="exact" w:val="850"/>
          <w:jc w:val="center"/>
        </w:trPr>
        <w:tc>
          <w:tcPr>
            <w:tcW w:w="835" w:type="dxa"/>
            <w:tcBorders>
              <w:top w:val="nil"/>
              <w:left w:val="single" w:sz="4" w:space="0" w:color="000000"/>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4963" w:type="dxa"/>
            <w:tcBorders>
              <w:top w:val="nil"/>
              <w:left w:val="nil"/>
              <w:bottom w:val="single" w:sz="4" w:space="0" w:color="000000"/>
              <w:right w:val="single" w:sz="4" w:space="0" w:color="000000"/>
            </w:tcBorders>
            <w:shd w:val="clear" w:color="auto" w:fill="auto"/>
            <w:vAlign w:val="center"/>
          </w:tcPr>
          <w:p w:rsidR="00A04240" w:rsidRDefault="004F66E3">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监理单位有完整的混凝土见证取样及送检记录</w:t>
            </w:r>
          </w:p>
        </w:tc>
        <w:tc>
          <w:tcPr>
            <w:tcW w:w="965" w:type="dxa"/>
            <w:tcBorders>
              <w:top w:val="nil"/>
              <w:left w:val="nil"/>
              <w:bottom w:val="single" w:sz="4" w:space="0" w:color="000000"/>
              <w:right w:val="single" w:sz="4" w:space="0" w:color="000000"/>
            </w:tcBorders>
            <w:shd w:val="clear" w:color="auto" w:fill="auto"/>
            <w:vAlign w:val="center"/>
          </w:tcPr>
          <w:p w:rsidR="00A04240" w:rsidRDefault="00A04240">
            <w:pPr>
              <w:widowControl/>
              <w:jc w:val="center"/>
              <w:rPr>
                <w:rFonts w:ascii="仿宋_GB2312" w:eastAsia="仿宋_GB2312" w:hAnsi="仿宋_GB2312" w:cs="仿宋_GB2312"/>
                <w:kern w:val="0"/>
                <w:sz w:val="24"/>
              </w:rPr>
            </w:pPr>
          </w:p>
        </w:tc>
        <w:tc>
          <w:tcPr>
            <w:tcW w:w="965" w:type="dxa"/>
            <w:gridSpan w:val="2"/>
            <w:tcBorders>
              <w:top w:val="nil"/>
              <w:left w:val="nil"/>
              <w:bottom w:val="single" w:sz="4" w:space="0" w:color="000000"/>
              <w:right w:val="single" w:sz="4" w:space="0" w:color="000000"/>
            </w:tcBorders>
            <w:shd w:val="clear" w:color="auto" w:fill="auto"/>
            <w:vAlign w:val="center"/>
          </w:tcPr>
          <w:p w:rsidR="00A04240" w:rsidRDefault="00A04240">
            <w:pPr>
              <w:widowControl/>
              <w:jc w:val="center"/>
              <w:rPr>
                <w:rFonts w:ascii="仿宋_GB2312" w:eastAsia="仿宋_GB2312" w:hAnsi="仿宋_GB2312" w:cs="仿宋_GB2312"/>
                <w:kern w:val="0"/>
                <w:sz w:val="24"/>
              </w:rPr>
            </w:pPr>
          </w:p>
        </w:tc>
        <w:tc>
          <w:tcPr>
            <w:tcW w:w="993" w:type="dxa"/>
            <w:gridSpan w:val="2"/>
            <w:tcBorders>
              <w:top w:val="nil"/>
              <w:left w:val="nil"/>
              <w:bottom w:val="single" w:sz="4" w:space="0" w:color="000000"/>
              <w:right w:val="single" w:sz="4" w:space="0" w:color="000000"/>
            </w:tcBorders>
            <w:shd w:val="clear" w:color="auto" w:fill="auto"/>
            <w:vAlign w:val="center"/>
          </w:tcPr>
          <w:p w:rsidR="00A04240" w:rsidRDefault="00A04240">
            <w:pPr>
              <w:widowControl/>
              <w:jc w:val="center"/>
              <w:rPr>
                <w:rFonts w:ascii="仿宋_GB2312" w:eastAsia="仿宋_GB2312" w:hAnsi="仿宋_GB2312" w:cs="仿宋_GB2312"/>
                <w:kern w:val="0"/>
                <w:sz w:val="24"/>
              </w:rPr>
            </w:pPr>
          </w:p>
        </w:tc>
      </w:tr>
      <w:tr w:rsidR="00A04240">
        <w:trPr>
          <w:trHeight w:hRule="exact" w:val="850"/>
          <w:jc w:val="center"/>
        </w:trPr>
        <w:tc>
          <w:tcPr>
            <w:tcW w:w="835" w:type="dxa"/>
            <w:tcBorders>
              <w:top w:val="nil"/>
              <w:left w:val="single" w:sz="4" w:space="0" w:color="000000"/>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4963" w:type="dxa"/>
            <w:tcBorders>
              <w:top w:val="nil"/>
              <w:left w:val="nil"/>
              <w:bottom w:val="single" w:sz="4" w:space="0" w:color="000000"/>
              <w:right w:val="single" w:sz="4" w:space="0" w:color="000000"/>
            </w:tcBorders>
            <w:shd w:val="clear" w:color="auto" w:fill="auto"/>
            <w:vAlign w:val="center"/>
          </w:tcPr>
          <w:p w:rsidR="00A04240" w:rsidRDefault="004F66E3">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监理单位按监理实施细则对混凝土浇筑过程进行旁站</w:t>
            </w:r>
          </w:p>
        </w:tc>
        <w:tc>
          <w:tcPr>
            <w:tcW w:w="965" w:type="dxa"/>
            <w:tcBorders>
              <w:top w:val="nil"/>
              <w:left w:val="nil"/>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965" w:type="dxa"/>
            <w:gridSpan w:val="2"/>
            <w:tcBorders>
              <w:top w:val="nil"/>
              <w:left w:val="nil"/>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993" w:type="dxa"/>
            <w:gridSpan w:val="2"/>
            <w:tcBorders>
              <w:top w:val="nil"/>
              <w:left w:val="nil"/>
              <w:bottom w:val="single" w:sz="4" w:space="0" w:color="000000"/>
              <w:right w:val="single" w:sz="4" w:space="0" w:color="000000"/>
            </w:tcBorders>
            <w:shd w:val="clear" w:color="auto" w:fill="auto"/>
            <w:vAlign w:val="center"/>
          </w:tcPr>
          <w:p w:rsidR="00A04240" w:rsidRDefault="00A04240">
            <w:pPr>
              <w:widowControl/>
              <w:jc w:val="center"/>
              <w:rPr>
                <w:rFonts w:ascii="仿宋_GB2312" w:eastAsia="仿宋_GB2312" w:hAnsi="仿宋_GB2312" w:cs="仿宋_GB2312"/>
                <w:kern w:val="0"/>
                <w:sz w:val="24"/>
              </w:rPr>
            </w:pPr>
          </w:p>
        </w:tc>
      </w:tr>
      <w:tr w:rsidR="00A04240">
        <w:trPr>
          <w:trHeight w:hRule="exact" w:val="850"/>
          <w:jc w:val="center"/>
        </w:trPr>
        <w:tc>
          <w:tcPr>
            <w:tcW w:w="835" w:type="dxa"/>
            <w:tcBorders>
              <w:top w:val="nil"/>
              <w:left w:val="single" w:sz="4" w:space="0" w:color="000000"/>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4963" w:type="dxa"/>
            <w:tcBorders>
              <w:top w:val="nil"/>
              <w:left w:val="nil"/>
              <w:bottom w:val="single" w:sz="4" w:space="0" w:color="000000"/>
              <w:right w:val="single" w:sz="4" w:space="0" w:color="000000"/>
            </w:tcBorders>
            <w:shd w:val="clear" w:color="auto" w:fill="auto"/>
            <w:vAlign w:val="center"/>
          </w:tcPr>
          <w:p w:rsidR="00A04240" w:rsidRDefault="004F66E3">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监理单位按监理实施细则对混凝土的养护进行巡视</w:t>
            </w:r>
          </w:p>
        </w:tc>
        <w:tc>
          <w:tcPr>
            <w:tcW w:w="965" w:type="dxa"/>
            <w:tcBorders>
              <w:top w:val="nil"/>
              <w:left w:val="nil"/>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965" w:type="dxa"/>
            <w:gridSpan w:val="2"/>
            <w:tcBorders>
              <w:top w:val="nil"/>
              <w:left w:val="nil"/>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993" w:type="dxa"/>
            <w:gridSpan w:val="2"/>
            <w:tcBorders>
              <w:top w:val="nil"/>
              <w:left w:val="nil"/>
              <w:bottom w:val="single" w:sz="4" w:space="0" w:color="000000"/>
              <w:right w:val="single" w:sz="4" w:space="0" w:color="000000"/>
            </w:tcBorders>
            <w:shd w:val="clear" w:color="auto" w:fill="auto"/>
            <w:vAlign w:val="center"/>
          </w:tcPr>
          <w:p w:rsidR="00A04240" w:rsidRDefault="00A04240">
            <w:pPr>
              <w:widowControl/>
              <w:jc w:val="center"/>
              <w:rPr>
                <w:rFonts w:ascii="仿宋_GB2312" w:eastAsia="仿宋_GB2312" w:hAnsi="仿宋_GB2312" w:cs="仿宋_GB2312"/>
                <w:kern w:val="0"/>
                <w:sz w:val="24"/>
              </w:rPr>
            </w:pPr>
          </w:p>
        </w:tc>
      </w:tr>
      <w:tr w:rsidR="00A04240">
        <w:trPr>
          <w:trHeight w:hRule="exact" w:val="850"/>
          <w:jc w:val="center"/>
        </w:trPr>
        <w:tc>
          <w:tcPr>
            <w:tcW w:w="835" w:type="dxa"/>
            <w:tcBorders>
              <w:top w:val="nil"/>
              <w:left w:val="single" w:sz="4" w:space="0" w:color="000000"/>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4963" w:type="dxa"/>
            <w:tcBorders>
              <w:top w:val="nil"/>
              <w:left w:val="nil"/>
              <w:bottom w:val="single" w:sz="4" w:space="0" w:color="000000"/>
              <w:right w:val="single" w:sz="4" w:space="0" w:color="000000"/>
            </w:tcBorders>
            <w:shd w:val="clear" w:color="auto" w:fill="auto"/>
            <w:vAlign w:val="center"/>
          </w:tcPr>
          <w:p w:rsidR="00A04240" w:rsidRDefault="004F66E3">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监理单位对混凝土构件拆模条件进行审核</w:t>
            </w:r>
          </w:p>
        </w:tc>
        <w:tc>
          <w:tcPr>
            <w:tcW w:w="965" w:type="dxa"/>
            <w:tcBorders>
              <w:top w:val="nil"/>
              <w:left w:val="nil"/>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965" w:type="dxa"/>
            <w:gridSpan w:val="2"/>
            <w:tcBorders>
              <w:top w:val="nil"/>
              <w:left w:val="nil"/>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993" w:type="dxa"/>
            <w:gridSpan w:val="2"/>
            <w:tcBorders>
              <w:top w:val="nil"/>
              <w:left w:val="nil"/>
              <w:bottom w:val="single" w:sz="4" w:space="0" w:color="000000"/>
              <w:right w:val="single" w:sz="4" w:space="0" w:color="000000"/>
            </w:tcBorders>
            <w:shd w:val="clear" w:color="auto" w:fill="auto"/>
            <w:vAlign w:val="center"/>
          </w:tcPr>
          <w:p w:rsidR="00A04240" w:rsidRDefault="00A04240">
            <w:pPr>
              <w:widowControl/>
              <w:jc w:val="center"/>
              <w:rPr>
                <w:rFonts w:ascii="仿宋_GB2312" w:eastAsia="仿宋_GB2312" w:hAnsi="仿宋_GB2312" w:cs="仿宋_GB2312"/>
                <w:kern w:val="0"/>
                <w:sz w:val="24"/>
              </w:rPr>
            </w:pPr>
          </w:p>
        </w:tc>
      </w:tr>
      <w:tr w:rsidR="00A04240">
        <w:trPr>
          <w:trHeight w:hRule="exact" w:val="850"/>
          <w:jc w:val="center"/>
        </w:trPr>
        <w:tc>
          <w:tcPr>
            <w:tcW w:w="835" w:type="dxa"/>
            <w:tcBorders>
              <w:top w:val="nil"/>
              <w:left w:val="single" w:sz="4" w:space="0" w:color="000000"/>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4963" w:type="dxa"/>
            <w:tcBorders>
              <w:top w:val="nil"/>
              <w:left w:val="nil"/>
              <w:bottom w:val="single" w:sz="4" w:space="0" w:color="000000"/>
              <w:right w:val="single" w:sz="4" w:space="0" w:color="000000"/>
            </w:tcBorders>
            <w:shd w:val="clear" w:color="auto" w:fill="auto"/>
            <w:vAlign w:val="center"/>
          </w:tcPr>
          <w:p w:rsidR="00A04240" w:rsidRDefault="004F66E3">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监理单位对发现的混凝土质量隐患按照要求督促施工单位整改到位，并有相应的记录</w:t>
            </w:r>
          </w:p>
        </w:tc>
        <w:tc>
          <w:tcPr>
            <w:tcW w:w="965" w:type="dxa"/>
            <w:tcBorders>
              <w:top w:val="nil"/>
              <w:left w:val="nil"/>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965" w:type="dxa"/>
            <w:gridSpan w:val="2"/>
            <w:tcBorders>
              <w:top w:val="nil"/>
              <w:left w:val="nil"/>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993" w:type="dxa"/>
            <w:gridSpan w:val="2"/>
            <w:tcBorders>
              <w:top w:val="nil"/>
              <w:left w:val="nil"/>
              <w:bottom w:val="single" w:sz="4" w:space="0" w:color="000000"/>
              <w:right w:val="single" w:sz="4" w:space="0" w:color="000000"/>
            </w:tcBorders>
            <w:shd w:val="clear" w:color="auto" w:fill="auto"/>
            <w:vAlign w:val="center"/>
          </w:tcPr>
          <w:p w:rsidR="00A04240" w:rsidRDefault="00A04240">
            <w:pPr>
              <w:widowControl/>
              <w:jc w:val="center"/>
              <w:rPr>
                <w:rFonts w:ascii="仿宋_GB2312" w:eastAsia="仿宋_GB2312" w:hAnsi="仿宋_GB2312" w:cs="仿宋_GB2312"/>
                <w:kern w:val="0"/>
                <w:sz w:val="24"/>
              </w:rPr>
            </w:pPr>
          </w:p>
        </w:tc>
      </w:tr>
      <w:tr w:rsidR="00A04240">
        <w:trPr>
          <w:trHeight w:hRule="exact" w:val="850"/>
          <w:jc w:val="center"/>
        </w:trPr>
        <w:tc>
          <w:tcPr>
            <w:tcW w:w="835" w:type="dxa"/>
            <w:tcBorders>
              <w:top w:val="nil"/>
              <w:left w:val="single" w:sz="4" w:space="0" w:color="000000"/>
              <w:bottom w:val="single" w:sz="4" w:space="0" w:color="000000"/>
              <w:right w:val="nil"/>
            </w:tcBorders>
            <w:shd w:val="clear" w:color="auto" w:fill="auto"/>
            <w:vAlign w:val="center"/>
          </w:tcPr>
          <w:p w:rsidR="00A04240" w:rsidRDefault="004F66E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结果统计</w:t>
            </w:r>
          </w:p>
        </w:tc>
        <w:tc>
          <w:tcPr>
            <w:tcW w:w="78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04240" w:rsidRDefault="004F66E3">
            <w:pPr>
              <w:widowControl/>
              <w:jc w:val="center"/>
              <w:rPr>
                <w:rFonts w:ascii="仿宋_GB2312" w:eastAsia="仿宋_GB2312" w:hAnsi="仿宋_GB2312" w:cs="仿宋_GB2312"/>
                <w:sz w:val="24"/>
              </w:rPr>
            </w:pPr>
            <w:r>
              <w:rPr>
                <w:rFonts w:ascii="仿宋_GB2312" w:eastAsia="仿宋_GB2312" w:hAnsi="仿宋_GB2312" w:cs="仿宋_GB2312" w:hint="eastAsia"/>
                <w:sz w:val="24"/>
              </w:rPr>
              <w:t>符合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项</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不符合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项</w:t>
            </w:r>
          </w:p>
        </w:tc>
      </w:tr>
      <w:tr w:rsidR="00A04240">
        <w:trPr>
          <w:gridAfter w:val="1"/>
          <w:wAfter w:w="88" w:type="dxa"/>
          <w:trHeight w:val="734"/>
          <w:jc w:val="center"/>
        </w:trPr>
        <w:tc>
          <w:tcPr>
            <w:tcW w:w="7640" w:type="dxa"/>
            <w:gridSpan w:val="4"/>
            <w:tcBorders>
              <w:top w:val="nil"/>
              <w:left w:val="nil"/>
              <w:bottom w:val="nil"/>
              <w:right w:val="nil"/>
            </w:tcBorders>
            <w:shd w:val="clear" w:color="auto" w:fill="auto"/>
            <w:vAlign w:val="bottom"/>
          </w:tcPr>
          <w:p w:rsidR="00A04240" w:rsidRDefault="004F66E3">
            <w:pPr>
              <w:widowControl/>
              <w:jc w:val="left"/>
              <w:rPr>
                <w:rFonts w:ascii="宋体" w:hAnsi="宋体" w:cs="宋体"/>
                <w:kern w:val="0"/>
                <w:sz w:val="20"/>
                <w:szCs w:val="20"/>
              </w:rPr>
            </w:pPr>
            <w:r>
              <w:rPr>
                <w:rFonts w:ascii="仿宋_GB2312" w:eastAsia="仿宋_GB2312" w:hAnsi="仿宋_GB2312" w:cs="仿宋_GB2312" w:hint="eastAsia"/>
                <w:sz w:val="24"/>
              </w:rPr>
              <w:t>检查人签字</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检查</w:t>
            </w:r>
            <w:r>
              <w:rPr>
                <w:rFonts w:ascii="仿宋_GB2312" w:eastAsia="仿宋_GB2312" w:hAnsi="仿宋_GB2312" w:cs="仿宋_GB2312" w:hint="eastAsia"/>
                <w:sz w:val="24"/>
              </w:rPr>
              <w:t>日期：</w:t>
            </w:r>
            <w:r>
              <w:rPr>
                <w:rFonts w:ascii="仿宋_GB2312" w:eastAsia="仿宋_GB2312" w:hAnsi="仿宋_GB2312" w:cs="仿宋_GB2312" w:hint="eastAsia"/>
                <w:sz w:val="24"/>
              </w:rPr>
              <w:t xml:space="preserve">     </w:t>
            </w:r>
          </w:p>
        </w:tc>
        <w:tc>
          <w:tcPr>
            <w:tcW w:w="993" w:type="dxa"/>
            <w:gridSpan w:val="2"/>
            <w:tcBorders>
              <w:top w:val="nil"/>
              <w:left w:val="nil"/>
              <w:bottom w:val="nil"/>
              <w:right w:val="nil"/>
            </w:tcBorders>
            <w:shd w:val="clear" w:color="auto" w:fill="auto"/>
            <w:vAlign w:val="bottom"/>
          </w:tcPr>
          <w:p w:rsidR="00A04240" w:rsidRDefault="00A04240">
            <w:pPr>
              <w:widowControl/>
              <w:jc w:val="left"/>
              <w:rPr>
                <w:rFonts w:ascii="宋体" w:hAnsi="宋体" w:cs="宋体"/>
                <w:kern w:val="0"/>
                <w:sz w:val="20"/>
                <w:szCs w:val="20"/>
              </w:rPr>
            </w:pPr>
          </w:p>
        </w:tc>
      </w:tr>
    </w:tbl>
    <w:p w:rsidR="00A04240" w:rsidRDefault="004F66E3">
      <w:pPr>
        <w:widowControl/>
        <w:jc w:val="left"/>
        <w:rPr>
          <w:rFonts w:asciiTheme="minorEastAsia" w:eastAsiaTheme="minorEastAsia" w:hAnsiTheme="minorEastAsia"/>
          <w:b/>
          <w:color w:val="000000" w:themeColor="text1"/>
          <w:sz w:val="28"/>
          <w:szCs w:val="28"/>
        </w:rPr>
      </w:pPr>
      <w:r>
        <w:rPr>
          <w:rFonts w:asciiTheme="minorEastAsia" w:eastAsiaTheme="minorEastAsia" w:hAnsiTheme="minorEastAsia"/>
          <w:b/>
          <w:color w:val="000000" w:themeColor="text1"/>
          <w:sz w:val="28"/>
          <w:szCs w:val="28"/>
        </w:rPr>
        <w:br w:type="page"/>
      </w:r>
    </w:p>
    <w:tbl>
      <w:tblPr>
        <w:tblW w:w="8839" w:type="dxa"/>
        <w:jc w:val="center"/>
        <w:tblLayout w:type="fixed"/>
        <w:tblLook w:val="04A0" w:firstRow="1" w:lastRow="0" w:firstColumn="1" w:lastColumn="0" w:noHBand="0" w:noVBand="1"/>
      </w:tblPr>
      <w:tblGrid>
        <w:gridCol w:w="847"/>
        <w:gridCol w:w="5046"/>
        <w:gridCol w:w="971"/>
        <w:gridCol w:w="975"/>
        <w:gridCol w:w="1000"/>
      </w:tblGrid>
      <w:tr w:rsidR="00A04240">
        <w:trPr>
          <w:trHeight w:val="1612"/>
          <w:jc w:val="center"/>
        </w:trPr>
        <w:tc>
          <w:tcPr>
            <w:tcW w:w="7839" w:type="dxa"/>
            <w:gridSpan w:val="4"/>
            <w:tcBorders>
              <w:top w:val="nil"/>
              <w:left w:val="nil"/>
              <w:bottom w:val="nil"/>
              <w:right w:val="nil"/>
            </w:tcBorders>
            <w:shd w:val="clear" w:color="auto" w:fill="auto"/>
            <w:vAlign w:val="center"/>
          </w:tcPr>
          <w:p w:rsidR="00A04240" w:rsidRDefault="004F66E3">
            <w:pPr>
              <w:spacing w:line="400" w:lineRule="exact"/>
              <w:ind w:right="480"/>
              <w:rPr>
                <w:sz w:val="24"/>
                <w:szCs w:val="22"/>
              </w:rPr>
            </w:pPr>
            <w:r>
              <w:rPr>
                <w:rFonts w:hint="eastAsia"/>
                <w:sz w:val="24"/>
                <w:szCs w:val="22"/>
              </w:rPr>
              <w:lastRenderedPageBreak/>
              <w:t>混凝土使用质量检查表</w:t>
            </w:r>
            <w:r>
              <w:rPr>
                <w:rFonts w:hint="eastAsia"/>
                <w:sz w:val="24"/>
                <w:szCs w:val="22"/>
              </w:rPr>
              <w:t>（</w:t>
            </w:r>
            <w:r>
              <w:rPr>
                <w:rFonts w:hint="eastAsia"/>
                <w:sz w:val="24"/>
                <w:szCs w:val="22"/>
              </w:rPr>
              <w:t>四</w:t>
            </w:r>
            <w:r>
              <w:rPr>
                <w:rFonts w:hint="eastAsia"/>
                <w:sz w:val="24"/>
                <w:szCs w:val="22"/>
              </w:rPr>
              <w:t>）</w:t>
            </w:r>
          </w:p>
          <w:p w:rsidR="00A04240" w:rsidRDefault="00A04240">
            <w:pPr>
              <w:spacing w:line="400" w:lineRule="exact"/>
              <w:ind w:right="480"/>
              <w:rPr>
                <w:sz w:val="24"/>
                <w:szCs w:val="22"/>
              </w:rPr>
            </w:pPr>
          </w:p>
          <w:p w:rsidR="00A04240" w:rsidRDefault="004F66E3">
            <w:pPr>
              <w:widowControl/>
              <w:jc w:val="center"/>
              <w:rPr>
                <w:rFonts w:ascii="黑体" w:eastAsia="黑体" w:hAnsi="黑体" w:cs="宋体"/>
                <w:kern w:val="0"/>
                <w:sz w:val="32"/>
                <w:szCs w:val="32"/>
              </w:rPr>
            </w:pPr>
            <w:r>
              <w:rPr>
                <w:rFonts w:ascii="黑体" w:eastAsia="黑体" w:hAnsi="黑体" w:cs="黑体" w:hint="eastAsia"/>
                <w:sz w:val="32"/>
                <w:szCs w:val="32"/>
              </w:rPr>
              <w:t>混凝土使用质量检查表</w:t>
            </w:r>
          </w:p>
        </w:tc>
        <w:tc>
          <w:tcPr>
            <w:tcW w:w="1000" w:type="dxa"/>
            <w:tcBorders>
              <w:top w:val="nil"/>
              <w:left w:val="nil"/>
              <w:bottom w:val="nil"/>
              <w:right w:val="nil"/>
            </w:tcBorders>
            <w:shd w:val="clear" w:color="auto" w:fill="auto"/>
            <w:vAlign w:val="center"/>
          </w:tcPr>
          <w:p w:rsidR="00A04240" w:rsidRDefault="00A04240">
            <w:pPr>
              <w:widowControl/>
              <w:jc w:val="center"/>
              <w:rPr>
                <w:rFonts w:ascii="华文中宋" w:eastAsia="华文中宋" w:hAnsi="华文中宋"/>
                <w:b/>
                <w:bCs/>
                <w:sz w:val="36"/>
                <w:szCs w:val="22"/>
              </w:rPr>
            </w:pPr>
          </w:p>
        </w:tc>
      </w:tr>
      <w:tr w:rsidR="00A04240">
        <w:trPr>
          <w:trHeight w:val="705"/>
          <w:jc w:val="center"/>
        </w:trPr>
        <w:tc>
          <w:tcPr>
            <w:tcW w:w="7839" w:type="dxa"/>
            <w:gridSpan w:val="4"/>
            <w:tcBorders>
              <w:top w:val="nil"/>
              <w:left w:val="nil"/>
              <w:bottom w:val="single" w:sz="4" w:space="0" w:color="000000"/>
              <w:right w:val="nil"/>
            </w:tcBorders>
            <w:shd w:val="clear" w:color="auto" w:fill="auto"/>
            <w:vAlign w:val="center"/>
          </w:tcPr>
          <w:p w:rsidR="00A04240" w:rsidRDefault="004F66E3">
            <w:pPr>
              <w:widowControl/>
              <w:jc w:val="center"/>
              <w:rPr>
                <w:rFonts w:asciiTheme="minorEastAsia" w:eastAsiaTheme="minorEastAsia" w:hAnsiTheme="minorEastAsia" w:cs="宋体"/>
                <w:kern w:val="0"/>
                <w:sz w:val="28"/>
                <w:szCs w:val="28"/>
              </w:rPr>
            </w:pPr>
            <w:r>
              <w:rPr>
                <w:rFonts w:ascii="楷体_GB2312" w:eastAsia="楷体_GB2312" w:hAnsi="楷体_GB2312" w:cs="楷体_GB2312" w:hint="eastAsia"/>
                <w:kern w:val="0"/>
                <w:sz w:val="28"/>
                <w:szCs w:val="28"/>
              </w:rPr>
              <w:t>（施工单位）</w:t>
            </w:r>
          </w:p>
        </w:tc>
        <w:tc>
          <w:tcPr>
            <w:tcW w:w="1000" w:type="dxa"/>
            <w:tcBorders>
              <w:top w:val="nil"/>
              <w:left w:val="nil"/>
              <w:bottom w:val="single" w:sz="4" w:space="0" w:color="000000"/>
              <w:right w:val="nil"/>
            </w:tcBorders>
            <w:shd w:val="clear" w:color="auto" w:fill="auto"/>
            <w:vAlign w:val="center"/>
          </w:tcPr>
          <w:p w:rsidR="00A04240" w:rsidRDefault="00A04240">
            <w:pPr>
              <w:widowControl/>
              <w:jc w:val="center"/>
              <w:rPr>
                <w:rFonts w:ascii="楷体_GB2312" w:eastAsia="楷体_GB2312" w:hAnsi="楷体_GB2312" w:cs="楷体_GB2312"/>
                <w:kern w:val="0"/>
                <w:sz w:val="28"/>
                <w:szCs w:val="28"/>
              </w:rPr>
            </w:pPr>
          </w:p>
        </w:tc>
      </w:tr>
      <w:tr w:rsidR="00A04240">
        <w:trPr>
          <w:trHeight w:val="508"/>
          <w:jc w:val="center"/>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04240" w:rsidRDefault="004F66E3">
            <w:pPr>
              <w:jc w:val="center"/>
              <w:rPr>
                <w:rFonts w:ascii="黑体" w:eastAsia="黑体" w:hAnsi="黑体" w:cs="黑体"/>
                <w:sz w:val="24"/>
              </w:rPr>
            </w:pPr>
            <w:r>
              <w:rPr>
                <w:rFonts w:ascii="黑体" w:eastAsia="黑体" w:hAnsi="黑体" w:cs="黑体" w:hint="eastAsia"/>
                <w:sz w:val="24"/>
              </w:rPr>
              <w:t>序号</w:t>
            </w:r>
          </w:p>
        </w:tc>
        <w:tc>
          <w:tcPr>
            <w:tcW w:w="50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04240" w:rsidRDefault="004F66E3">
            <w:pPr>
              <w:jc w:val="center"/>
              <w:rPr>
                <w:rFonts w:ascii="黑体" w:eastAsia="黑体" w:hAnsi="黑体" w:cs="黑体"/>
                <w:sz w:val="24"/>
              </w:rPr>
            </w:pPr>
            <w:r>
              <w:rPr>
                <w:rFonts w:ascii="黑体" w:eastAsia="黑体" w:hAnsi="黑体" w:cs="黑体" w:hint="eastAsia"/>
                <w:sz w:val="24"/>
              </w:rPr>
              <w:t>检查内容</w:t>
            </w:r>
          </w:p>
        </w:tc>
        <w:tc>
          <w:tcPr>
            <w:tcW w:w="19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04240" w:rsidRDefault="004F66E3">
            <w:pPr>
              <w:jc w:val="center"/>
              <w:rPr>
                <w:rFonts w:ascii="黑体" w:eastAsia="黑体" w:hAnsi="黑体" w:cs="黑体"/>
                <w:sz w:val="24"/>
              </w:rPr>
            </w:pPr>
            <w:r>
              <w:rPr>
                <w:rFonts w:ascii="黑体" w:eastAsia="黑体" w:hAnsi="黑体" w:cs="黑体" w:hint="eastAsia"/>
                <w:sz w:val="24"/>
              </w:rPr>
              <w:t>检查</w:t>
            </w:r>
            <w:r>
              <w:rPr>
                <w:rFonts w:ascii="黑体" w:eastAsia="黑体" w:hAnsi="黑体" w:cs="黑体" w:hint="eastAsia"/>
                <w:sz w:val="24"/>
              </w:rPr>
              <w:t>结果</w:t>
            </w:r>
          </w:p>
        </w:tc>
        <w:tc>
          <w:tcPr>
            <w:tcW w:w="1000" w:type="dxa"/>
            <w:vMerge w:val="restart"/>
            <w:tcBorders>
              <w:top w:val="single" w:sz="4" w:space="0" w:color="000000"/>
              <w:left w:val="single" w:sz="4" w:space="0" w:color="000000"/>
              <w:right w:val="single" w:sz="4" w:space="0" w:color="000000"/>
            </w:tcBorders>
            <w:shd w:val="clear" w:color="auto" w:fill="auto"/>
            <w:vAlign w:val="center"/>
          </w:tcPr>
          <w:p w:rsidR="00A04240" w:rsidRDefault="004F66E3">
            <w:pPr>
              <w:jc w:val="center"/>
              <w:rPr>
                <w:rFonts w:ascii="黑体" w:eastAsia="黑体" w:hAnsi="黑体" w:cs="黑体"/>
                <w:sz w:val="24"/>
              </w:rPr>
            </w:pPr>
            <w:r>
              <w:rPr>
                <w:rFonts w:ascii="黑体" w:eastAsia="黑体" w:hAnsi="黑体" w:cs="黑体" w:hint="eastAsia"/>
                <w:sz w:val="24"/>
              </w:rPr>
              <w:t>备注</w:t>
            </w:r>
          </w:p>
        </w:tc>
      </w:tr>
      <w:tr w:rsidR="00A04240">
        <w:trPr>
          <w:trHeight w:val="527"/>
          <w:jc w:val="center"/>
        </w:trPr>
        <w:tc>
          <w:tcPr>
            <w:tcW w:w="847" w:type="dxa"/>
            <w:vMerge/>
            <w:tcBorders>
              <w:top w:val="single" w:sz="4" w:space="0" w:color="000000"/>
              <w:left w:val="single" w:sz="4" w:space="0" w:color="000000"/>
              <w:bottom w:val="single" w:sz="4" w:space="0" w:color="000000"/>
              <w:right w:val="single" w:sz="4" w:space="0" w:color="000000"/>
            </w:tcBorders>
            <w:vAlign w:val="center"/>
          </w:tcPr>
          <w:p w:rsidR="00A04240" w:rsidRDefault="00A04240">
            <w:pPr>
              <w:jc w:val="center"/>
              <w:rPr>
                <w:rFonts w:ascii="黑体" w:eastAsia="黑体" w:hAnsi="黑体" w:cs="黑体"/>
                <w:sz w:val="24"/>
              </w:rPr>
            </w:pPr>
          </w:p>
        </w:tc>
        <w:tc>
          <w:tcPr>
            <w:tcW w:w="5046" w:type="dxa"/>
            <w:vMerge/>
            <w:tcBorders>
              <w:top w:val="single" w:sz="4" w:space="0" w:color="000000"/>
              <w:left w:val="nil"/>
              <w:bottom w:val="single" w:sz="4" w:space="0" w:color="000000"/>
              <w:right w:val="single" w:sz="4" w:space="0" w:color="000000"/>
            </w:tcBorders>
            <w:vAlign w:val="center"/>
          </w:tcPr>
          <w:p w:rsidR="00A04240" w:rsidRDefault="00A04240">
            <w:pPr>
              <w:jc w:val="center"/>
              <w:rPr>
                <w:rFonts w:ascii="黑体" w:eastAsia="黑体" w:hAnsi="黑体" w:cs="黑体"/>
                <w:sz w:val="24"/>
              </w:rPr>
            </w:pPr>
          </w:p>
        </w:tc>
        <w:tc>
          <w:tcPr>
            <w:tcW w:w="971" w:type="dxa"/>
            <w:tcBorders>
              <w:top w:val="single" w:sz="4" w:space="0" w:color="000000"/>
              <w:left w:val="nil"/>
              <w:bottom w:val="nil"/>
              <w:right w:val="single" w:sz="4" w:space="0" w:color="auto"/>
            </w:tcBorders>
            <w:shd w:val="clear" w:color="auto" w:fill="auto"/>
            <w:vAlign w:val="center"/>
          </w:tcPr>
          <w:p w:rsidR="00A04240" w:rsidRDefault="004F66E3">
            <w:pPr>
              <w:jc w:val="center"/>
              <w:rPr>
                <w:rFonts w:ascii="黑体" w:eastAsia="黑体" w:hAnsi="黑体" w:cs="黑体"/>
                <w:sz w:val="24"/>
              </w:rPr>
            </w:pPr>
            <w:r>
              <w:rPr>
                <w:rFonts w:ascii="黑体" w:eastAsia="黑体" w:hAnsi="黑体" w:cs="黑体" w:hint="eastAsia"/>
                <w:sz w:val="24"/>
              </w:rPr>
              <w:t>符合</w:t>
            </w:r>
          </w:p>
        </w:tc>
        <w:tc>
          <w:tcPr>
            <w:tcW w:w="975" w:type="dxa"/>
            <w:tcBorders>
              <w:top w:val="single" w:sz="4" w:space="0" w:color="000000"/>
              <w:left w:val="nil"/>
              <w:bottom w:val="nil"/>
              <w:right w:val="single" w:sz="4" w:space="0" w:color="auto"/>
            </w:tcBorders>
            <w:shd w:val="clear" w:color="auto" w:fill="auto"/>
            <w:vAlign w:val="center"/>
          </w:tcPr>
          <w:p w:rsidR="00A04240" w:rsidRDefault="004F66E3">
            <w:pPr>
              <w:jc w:val="center"/>
              <w:rPr>
                <w:rFonts w:ascii="黑体" w:eastAsia="黑体" w:hAnsi="黑体" w:cs="黑体"/>
                <w:sz w:val="24"/>
              </w:rPr>
            </w:pPr>
            <w:r>
              <w:rPr>
                <w:rFonts w:ascii="黑体" w:eastAsia="黑体" w:hAnsi="黑体" w:cs="黑体" w:hint="eastAsia"/>
                <w:sz w:val="24"/>
              </w:rPr>
              <w:t>不符合</w:t>
            </w:r>
          </w:p>
        </w:tc>
        <w:tc>
          <w:tcPr>
            <w:tcW w:w="1000" w:type="dxa"/>
            <w:vMerge/>
            <w:tcBorders>
              <w:left w:val="single" w:sz="4" w:space="0" w:color="000000"/>
              <w:bottom w:val="nil"/>
              <w:right w:val="single" w:sz="4" w:space="0" w:color="000000"/>
            </w:tcBorders>
            <w:shd w:val="clear" w:color="auto" w:fill="auto"/>
            <w:vAlign w:val="center"/>
          </w:tcPr>
          <w:p w:rsidR="00A04240" w:rsidRDefault="00A04240">
            <w:pPr>
              <w:jc w:val="center"/>
              <w:rPr>
                <w:rFonts w:ascii="黑体" w:eastAsia="黑体" w:hAnsi="黑体" w:cs="黑体"/>
                <w:sz w:val="24"/>
              </w:rPr>
            </w:pPr>
          </w:p>
        </w:tc>
      </w:tr>
      <w:tr w:rsidR="00A04240">
        <w:trPr>
          <w:trHeight w:val="759"/>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5046" w:type="dxa"/>
            <w:tcBorders>
              <w:top w:val="single" w:sz="4" w:space="0" w:color="000000"/>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总承包单位按规定将预拌混凝土发包给有资质的预拌混凝土生产企业</w:t>
            </w:r>
          </w:p>
        </w:tc>
        <w:tc>
          <w:tcPr>
            <w:tcW w:w="971" w:type="dxa"/>
            <w:tcBorders>
              <w:top w:val="single" w:sz="4" w:space="0" w:color="000000"/>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975" w:type="dxa"/>
            <w:tcBorders>
              <w:top w:val="single" w:sz="4" w:space="0" w:color="000000"/>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1000" w:type="dxa"/>
            <w:tcBorders>
              <w:top w:val="single" w:sz="4" w:space="0" w:color="000000"/>
              <w:left w:val="nil"/>
              <w:bottom w:val="single" w:sz="4" w:space="0" w:color="000000"/>
              <w:right w:val="single" w:sz="4" w:space="0" w:color="000000"/>
            </w:tcBorders>
            <w:shd w:val="clear" w:color="auto" w:fill="auto"/>
            <w:vAlign w:val="center"/>
          </w:tcPr>
          <w:p w:rsidR="00A04240" w:rsidRDefault="00A04240">
            <w:pPr>
              <w:rPr>
                <w:rFonts w:ascii="仿宋_GB2312" w:eastAsia="仿宋_GB2312" w:hAnsi="仿宋_GB2312" w:cs="仿宋_GB2312"/>
                <w:sz w:val="24"/>
              </w:rPr>
            </w:pPr>
          </w:p>
        </w:tc>
      </w:tr>
      <w:tr w:rsidR="00A04240">
        <w:trPr>
          <w:trHeight w:val="759"/>
          <w:jc w:val="center"/>
        </w:trPr>
        <w:tc>
          <w:tcPr>
            <w:tcW w:w="847" w:type="dxa"/>
            <w:tcBorders>
              <w:top w:val="nil"/>
              <w:left w:val="single" w:sz="4" w:space="0" w:color="000000"/>
              <w:bottom w:val="single" w:sz="4" w:space="0" w:color="000000"/>
              <w:right w:val="single" w:sz="4" w:space="0" w:color="000000"/>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5046" w:type="dxa"/>
            <w:tcBorders>
              <w:top w:val="nil"/>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总承包单位与预拌混凝土生产企业签订书面合同，合同应明确相关技术要求</w:t>
            </w:r>
          </w:p>
        </w:tc>
        <w:tc>
          <w:tcPr>
            <w:tcW w:w="971" w:type="dxa"/>
            <w:tcBorders>
              <w:top w:val="nil"/>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975" w:type="dxa"/>
            <w:tcBorders>
              <w:top w:val="nil"/>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A04240" w:rsidRDefault="00A04240">
            <w:pPr>
              <w:rPr>
                <w:rFonts w:ascii="仿宋_GB2312" w:eastAsia="仿宋_GB2312" w:hAnsi="仿宋_GB2312" w:cs="仿宋_GB2312"/>
                <w:sz w:val="24"/>
              </w:rPr>
            </w:pPr>
          </w:p>
        </w:tc>
      </w:tr>
      <w:tr w:rsidR="00A04240">
        <w:trPr>
          <w:trHeight w:val="951"/>
          <w:jc w:val="center"/>
        </w:trPr>
        <w:tc>
          <w:tcPr>
            <w:tcW w:w="847" w:type="dxa"/>
            <w:tcBorders>
              <w:top w:val="nil"/>
              <w:left w:val="single" w:sz="4" w:space="0" w:color="000000"/>
              <w:bottom w:val="single" w:sz="4" w:space="0" w:color="000000"/>
              <w:right w:val="single" w:sz="4" w:space="0" w:color="000000"/>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5046" w:type="dxa"/>
            <w:tcBorders>
              <w:top w:val="nil"/>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总承包单位应当编制混凝土施工方案，并按相关要求进行审批和技术交底</w:t>
            </w:r>
          </w:p>
        </w:tc>
        <w:tc>
          <w:tcPr>
            <w:tcW w:w="971" w:type="dxa"/>
            <w:tcBorders>
              <w:top w:val="nil"/>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975" w:type="dxa"/>
            <w:tcBorders>
              <w:top w:val="nil"/>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A04240" w:rsidRDefault="00A04240">
            <w:pPr>
              <w:rPr>
                <w:rFonts w:ascii="仿宋_GB2312" w:eastAsia="仿宋_GB2312" w:hAnsi="仿宋_GB2312" w:cs="仿宋_GB2312"/>
                <w:sz w:val="24"/>
              </w:rPr>
            </w:pPr>
          </w:p>
        </w:tc>
      </w:tr>
      <w:tr w:rsidR="00A04240">
        <w:trPr>
          <w:trHeight w:val="759"/>
          <w:jc w:val="center"/>
        </w:trPr>
        <w:tc>
          <w:tcPr>
            <w:tcW w:w="847" w:type="dxa"/>
            <w:tcBorders>
              <w:top w:val="nil"/>
              <w:left w:val="single" w:sz="4" w:space="0" w:color="000000"/>
              <w:bottom w:val="single" w:sz="4" w:space="0" w:color="000000"/>
              <w:right w:val="single" w:sz="4" w:space="0" w:color="000000"/>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5046" w:type="dxa"/>
            <w:tcBorders>
              <w:top w:val="nil"/>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建立预拌混凝土进场检验和使用台账，严格执行进场验收见证取样检验制度</w:t>
            </w:r>
          </w:p>
        </w:tc>
        <w:tc>
          <w:tcPr>
            <w:tcW w:w="971" w:type="dxa"/>
            <w:tcBorders>
              <w:top w:val="nil"/>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975" w:type="dxa"/>
            <w:tcBorders>
              <w:top w:val="nil"/>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A04240" w:rsidRDefault="00A04240">
            <w:pPr>
              <w:rPr>
                <w:rFonts w:ascii="仿宋_GB2312" w:eastAsia="仿宋_GB2312" w:hAnsi="仿宋_GB2312" w:cs="仿宋_GB2312"/>
                <w:sz w:val="24"/>
              </w:rPr>
            </w:pPr>
          </w:p>
        </w:tc>
      </w:tr>
      <w:tr w:rsidR="00A04240">
        <w:trPr>
          <w:trHeight w:val="759"/>
          <w:jc w:val="center"/>
        </w:trPr>
        <w:tc>
          <w:tcPr>
            <w:tcW w:w="847" w:type="dxa"/>
            <w:tcBorders>
              <w:top w:val="nil"/>
              <w:left w:val="single" w:sz="4" w:space="0" w:color="000000"/>
              <w:bottom w:val="single" w:sz="4" w:space="0" w:color="000000"/>
              <w:right w:val="single" w:sz="4" w:space="0" w:color="000000"/>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5046" w:type="dxa"/>
            <w:tcBorders>
              <w:top w:val="nil"/>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混凝土进场检验和浇筑过程中，总承包单位项目技术管理人员应到岗履责</w:t>
            </w:r>
          </w:p>
        </w:tc>
        <w:tc>
          <w:tcPr>
            <w:tcW w:w="971" w:type="dxa"/>
            <w:tcBorders>
              <w:top w:val="nil"/>
              <w:left w:val="nil"/>
              <w:bottom w:val="single" w:sz="4" w:space="0" w:color="000000"/>
              <w:right w:val="single" w:sz="4" w:space="0" w:color="000000"/>
            </w:tcBorders>
            <w:shd w:val="clear" w:color="auto" w:fill="auto"/>
            <w:vAlign w:val="center"/>
          </w:tcPr>
          <w:p w:rsidR="00A04240" w:rsidRDefault="00A04240">
            <w:pPr>
              <w:rPr>
                <w:rFonts w:ascii="仿宋_GB2312" w:eastAsia="仿宋_GB2312" w:hAnsi="仿宋_GB2312" w:cs="仿宋_GB2312"/>
                <w:sz w:val="24"/>
              </w:rPr>
            </w:pPr>
          </w:p>
        </w:tc>
        <w:tc>
          <w:tcPr>
            <w:tcW w:w="975" w:type="dxa"/>
            <w:tcBorders>
              <w:top w:val="nil"/>
              <w:left w:val="nil"/>
              <w:bottom w:val="single" w:sz="4" w:space="0" w:color="000000"/>
              <w:right w:val="single" w:sz="4" w:space="0" w:color="000000"/>
            </w:tcBorders>
            <w:shd w:val="clear" w:color="auto" w:fill="auto"/>
            <w:vAlign w:val="center"/>
          </w:tcPr>
          <w:p w:rsidR="00A04240" w:rsidRDefault="00A04240">
            <w:pPr>
              <w:rPr>
                <w:rFonts w:ascii="仿宋_GB2312" w:eastAsia="仿宋_GB2312" w:hAnsi="仿宋_GB2312" w:cs="仿宋_GB2312"/>
                <w:sz w:val="24"/>
              </w:rPr>
            </w:pPr>
          </w:p>
        </w:tc>
        <w:tc>
          <w:tcPr>
            <w:tcW w:w="1000" w:type="dxa"/>
            <w:tcBorders>
              <w:top w:val="nil"/>
              <w:left w:val="nil"/>
              <w:bottom w:val="single" w:sz="4" w:space="0" w:color="000000"/>
              <w:right w:val="single" w:sz="4" w:space="0" w:color="000000"/>
            </w:tcBorders>
            <w:shd w:val="clear" w:color="auto" w:fill="auto"/>
            <w:vAlign w:val="center"/>
          </w:tcPr>
          <w:p w:rsidR="00A04240" w:rsidRDefault="00A04240">
            <w:pPr>
              <w:rPr>
                <w:rFonts w:ascii="仿宋_GB2312" w:eastAsia="仿宋_GB2312" w:hAnsi="仿宋_GB2312" w:cs="仿宋_GB2312"/>
                <w:sz w:val="24"/>
              </w:rPr>
            </w:pPr>
          </w:p>
        </w:tc>
      </w:tr>
      <w:tr w:rsidR="00A04240">
        <w:trPr>
          <w:trHeight w:val="759"/>
          <w:jc w:val="center"/>
        </w:trPr>
        <w:tc>
          <w:tcPr>
            <w:tcW w:w="847" w:type="dxa"/>
            <w:tcBorders>
              <w:top w:val="nil"/>
              <w:left w:val="single" w:sz="4" w:space="0" w:color="000000"/>
              <w:bottom w:val="single" w:sz="4" w:space="0" w:color="000000"/>
              <w:right w:val="single" w:sz="4" w:space="0" w:color="000000"/>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5046" w:type="dxa"/>
            <w:tcBorders>
              <w:top w:val="nil"/>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施工现场应具备混凝土标准试件制作条件，并应设置标准试件养护室或养护箱</w:t>
            </w:r>
          </w:p>
        </w:tc>
        <w:tc>
          <w:tcPr>
            <w:tcW w:w="971" w:type="dxa"/>
            <w:tcBorders>
              <w:top w:val="nil"/>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975" w:type="dxa"/>
            <w:tcBorders>
              <w:top w:val="nil"/>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A04240" w:rsidRDefault="00A04240">
            <w:pPr>
              <w:rPr>
                <w:rFonts w:ascii="仿宋_GB2312" w:eastAsia="仿宋_GB2312" w:hAnsi="仿宋_GB2312" w:cs="仿宋_GB2312"/>
                <w:sz w:val="24"/>
              </w:rPr>
            </w:pPr>
          </w:p>
        </w:tc>
      </w:tr>
      <w:tr w:rsidR="00A04240">
        <w:trPr>
          <w:trHeight w:val="968"/>
          <w:jc w:val="center"/>
        </w:trPr>
        <w:tc>
          <w:tcPr>
            <w:tcW w:w="847" w:type="dxa"/>
            <w:tcBorders>
              <w:top w:val="nil"/>
              <w:left w:val="single" w:sz="4" w:space="0" w:color="000000"/>
              <w:bottom w:val="single" w:sz="4" w:space="0" w:color="000000"/>
              <w:right w:val="single" w:sz="4" w:space="0" w:color="000000"/>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5046" w:type="dxa"/>
            <w:tcBorders>
              <w:top w:val="nil"/>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总承包单位依据见证取样和送检管理规定，制定试件留置方案和试验计划</w:t>
            </w:r>
          </w:p>
        </w:tc>
        <w:tc>
          <w:tcPr>
            <w:tcW w:w="971" w:type="dxa"/>
            <w:tcBorders>
              <w:top w:val="nil"/>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975" w:type="dxa"/>
            <w:tcBorders>
              <w:top w:val="nil"/>
              <w:left w:val="nil"/>
              <w:bottom w:val="single" w:sz="4" w:space="0" w:color="000000"/>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A04240" w:rsidRDefault="00A04240">
            <w:pPr>
              <w:rPr>
                <w:rFonts w:ascii="仿宋_GB2312" w:eastAsia="仿宋_GB2312" w:hAnsi="仿宋_GB2312" w:cs="仿宋_GB2312"/>
                <w:sz w:val="24"/>
              </w:rPr>
            </w:pPr>
          </w:p>
        </w:tc>
      </w:tr>
      <w:tr w:rsidR="00A04240">
        <w:trPr>
          <w:trHeight w:val="759"/>
          <w:jc w:val="center"/>
        </w:trPr>
        <w:tc>
          <w:tcPr>
            <w:tcW w:w="847" w:type="dxa"/>
            <w:tcBorders>
              <w:top w:val="nil"/>
              <w:left w:val="single" w:sz="4" w:space="0" w:color="000000"/>
              <w:bottom w:val="nil"/>
              <w:right w:val="single" w:sz="4" w:space="0" w:color="000000"/>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5046" w:type="dxa"/>
            <w:tcBorders>
              <w:top w:val="nil"/>
              <w:left w:val="nil"/>
              <w:bottom w:val="nil"/>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总承包单位应按相关标准做好标准养护试件及同条件养护试件的取样、制作和标识工作</w:t>
            </w:r>
          </w:p>
        </w:tc>
        <w:tc>
          <w:tcPr>
            <w:tcW w:w="971" w:type="dxa"/>
            <w:tcBorders>
              <w:top w:val="nil"/>
              <w:left w:val="nil"/>
              <w:bottom w:val="nil"/>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975" w:type="dxa"/>
            <w:tcBorders>
              <w:top w:val="nil"/>
              <w:left w:val="nil"/>
              <w:bottom w:val="nil"/>
              <w:right w:val="single" w:sz="4" w:space="0" w:color="000000"/>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1000" w:type="dxa"/>
            <w:tcBorders>
              <w:top w:val="nil"/>
              <w:left w:val="nil"/>
              <w:bottom w:val="nil"/>
              <w:right w:val="single" w:sz="4" w:space="0" w:color="000000"/>
            </w:tcBorders>
            <w:shd w:val="clear" w:color="auto" w:fill="auto"/>
            <w:vAlign w:val="center"/>
          </w:tcPr>
          <w:p w:rsidR="00A04240" w:rsidRDefault="00A04240">
            <w:pPr>
              <w:rPr>
                <w:rFonts w:ascii="仿宋_GB2312" w:eastAsia="仿宋_GB2312" w:hAnsi="仿宋_GB2312" w:cs="仿宋_GB2312"/>
                <w:sz w:val="24"/>
              </w:rPr>
            </w:pPr>
          </w:p>
        </w:tc>
      </w:tr>
      <w:tr w:rsidR="00A04240">
        <w:trPr>
          <w:trHeight w:val="731"/>
          <w:jc w:val="center"/>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9</w:t>
            </w:r>
          </w:p>
        </w:tc>
        <w:tc>
          <w:tcPr>
            <w:tcW w:w="5046" w:type="dxa"/>
            <w:tcBorders>
              <w:top w:val="single" w:sz="4" w:space="0" w:color="auto"/>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试件送检有见证取样委托单和送检台账</w:t>
            </w:r>
          </w:p>
        </w:tc>
        <w:tc>
          <w:tcPr>
            <w:tcW w:w="971" w:type="dxa"/>
            <w:tcBorders>
              <w:top w:val="single" w:sz="4" w:space="0" w:color="auto"/>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975" w:type="dxa"/>
            <w:tcBorders>
              <w:top w:val="single" w:sz="4" w:space="0" w:color="auto"/>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1000" w:type="dxa"/>
            <w:tcBorders>
              <w:top w:val="single" w:sz="4" w:space="0" w:color="auto"/>
              <w:left w:val="nil"/>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r>
      <w:tr w:rsidR="00A04240">
        <w:trPr>
          <w:trHeight w:val="759"/>
          <w:jc w:val="center"/>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5046" w:type="dxa"/>
            <w:tcBorders>
              <w:top w:val="single" w:sz="4" w:space="0" w:color="auto"/>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混凝土在浇筑过程中不存在擅自加水等违规情况</w:t>
            </w:r>
          </w:p>
        </w:tc>
        <w:tc>
          <w:tcPr>
            <w:tcW w:w="971" w:type="dxa"/>
            <w:tcBorders>
              <w:top w:val="single" w:sz="4" w:space="0" w:color="auto"/>
              <w:left w:val="nil"/>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c>
          <w:tcPr>
            <w:tcW w:w="975" w:type="dxa"/>
            <w:tcBorders>
              <w:top w:val="single" w:sz="4" w:space="0" w:color="auto"/>
              <w:left w:val="nil"/>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c>
          <w:tcPr>
            <w:tcW w:w="1000" w:type="dxa"/>
            <w:tcBorders>
              <w:top w:val="single" w:sz="4" w:space="0" w:color="auto"/>
              <w:left w:val="nil"/>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r>
      <w:tr w:rsidR="00A04240">
        <w:trPr>
          <w:trHeight w:val="759"/>
          <w:jc w:val="center"/>
        </w:trPr>
        <w:tc>
          <w:tcPr>
            <w:tcW w:w="847" w:type="dxa"/>
            <w:tcBorders>
              <w:top w:val="nil"/>
              <w:left w:val="single" w:sz="4" w:space="0" w:color="auto"/>
              <w:bottom w:val="single" w:sz="4" w:space="0" w:color="auto"/>
              <w:right w:val="single" w:sz="4" w:space="0" w:color="auto"/>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11</w:t>
            </w:r>
          </w:p>
        </w:tc>
        <w:tc>
          <w:tcPr>
            <w:tcW w:w="5046" w:type="dxa"/>
            <w:tcBorders>
              <w:top w:val="nil"/>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混凝土浇筑完毕后，总承包单位应严格按照规范要求进行养护</w:t>
            </w:r>
          </w:p>
        </w:tc>
        <w:tc>
          <w:tcPr>
            <w:tcW w:w="971" w:type="dxa"/>
            <w:tcBorders>
              <w:top w:val="nil"/>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975" w:type="dxa"/>
            <w:tcBorders>
              <w:top w:val="nil"/>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r>
      <w:tr w:rsidR="00A04240">
        <w:trPr>
          <w:trHeight w:val="759"/>
          <w:jc w:val="center"/>
        </w:trPr>
        <w:tc>
          <w:tcPr>
            <w:tcW w:w="847" w:type="dxa"/>
            <w:tcBorders>
              <w:top w:val="nil"/>
              <w:left w:val="single" w:sz="4" w:space="0" w:color="auto"/>
              <w:bottom w:val="single" w:sz="4" w:space="0" w:color="auto"/>
              <w:right w:val="single" w:sz="4" w:space="0" w:color="auto"/>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5046" w:type="dxa"/>
            <w:tcBorders>
              <w:top w:val="nil"/>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总承包单位应制定结构实体检验专项方案，并经监理单位审核批准后实施</w:t>
            </w:r>
          </w:p>
        </w:tc>
        <w:tc>
          <w:tcPr>
            <w:tcW w:w="971" w:type="dxa"/>
            <w:tcBorders>
              <w:top w:val="nil"/>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975" w:type="dxa"/>
            <w:tcBorders>
              <w:top w:val="nil"/>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r>
      <w:tr w:rsidR="00A04240">
        <w:trPr>
          <w:trHeight w:val="759"/>
          <w:jc w:val="center"/>
        </w:trPr>
        <w:tc>
          <w:tcPr>
            <w:tcW w:w="847" w:type="dxa"/>
            <w:tcBorders>
              <w:top w:val="nil"/>
              <w:left w:val="single" w:sz="4" w:space="0" w:color="auto"/>
              <w:bottom w:val="single" w:sz="4" w:space="0" w:color="auto"/>
              <w:right w:val="single" w:sz="4" w:space="0" w:color="auto"/>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13</w:t>
            </w:r>
          </w:p>
        </w:tc>
        <w:tc>
          <w:tcPr>
            <w:tcW w:w="5046" w:type="dxa"/>
            <w:tcBorders>
              <w:top w:val="nil"/>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有拆模试件及其强度检测报告，拆模强度符合规范要求</w:t>
            </w:r>
          </w:p>
        </w:tc>
        <w:tc>
          <w:tcPr>
            <w:tcW w:w="971" w:type="dxa"/>
            <w:tcBorders>
              <w:top w:val="nil"/>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975" w:type="dxa"/>
            <w:tcBorders>
              <w:top w:val="nil"/>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r>
      <w:tr w:rsidR="00A04240">
        <w:trPr>
          <w:trHeight w:val="759"/>
          <w:jc w:val="center"/>
        </w:trPr>
        <w:tc>
          <w:tcPr>
            <w:tcW w:w="847" w:type="dxa"/>
            <w:tcBorders>
              <w:top w:val="nil"/>
              <w:left w:val="single" w:sz="4" w:space="0" w:color="auto"/>
              <w:bottom w:val="single" w:sz="4" w:space="0" w:color="auto"/>
              <w:right w:val="single" w:sz="4" w:space="0" w:color="auto"/>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14</w:t>
            </w:r>
          </w:p>
        </w:tc>
        <w:tc>
          <w:tcPr>
            <w:tcW w:w="5046" w:type="dxa"/>
            <w:tcBorders>
              <w:top w:val="nil"/>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结构实体混凝土回弹强度检验合格（回弹法推定值不合格时，应采用“回弹</w:t>
            </w:r>
            <w:r>
              <w:rPr>
                <w:rFonts w:ascii="仿宋_GB2312" w:eastAsia="仿宋_GB2312" w:hAnsi="仿宋_GB2312" w:cs="仿宋_GB2312" w:hint="eastAsia"/>
                <w:sz w:val="24"/>
              </w:rPr>
              <w:t>-</w:t>
            </w:r>
            <w:r>
              <w:rPr>
                <w:rFonts w:ascii="仿宋_GB2312" w:eastAsia="仿宋_GB2312" w:hAnsi="仿宋_GB2312" w:cs="仿宋_GB2312" w:hint="eastAsia"/>
                <w:sz w:val="24"/>
              </w:rPr>
              <w:t>取芯法”判定）</w:t>
            </w:r>
          </w:p>
        </w:tc>
        <w:tc>
          <w:tcPr>
            <w:tcW w:w="971" w:type="dxa"/>
            <w:tcBorders>
              <w:top w:val="nil"/>
              <w:left w:val="nil"/>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c>
          <w:tcPr>
            <w:tcW w:w="975" w:type="dxa"/>
            <w:tcBorders>
              <w:top w:val="nil"/>
              <w:left w:val="nil"/>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c>
          <w:tcPr>
            <w:tcW w:w="1000" w:type="dxa"/>
            <w:tcBorders>
              <w:top w:val="nil"/>
              <w:left w:val="nil"/>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r>
      <w:tr w:rsidR="00A04240">
        <w:trPr>
          <w:trHeight w:val="759"/>
          <w:jc w:val="center"/>
        </w:trPr>
        <w:tc>
          <w:tcPr>
            <w:tcW w:w="847" w:type="dxa"/>
            <w:tcBorders>
              <w:top w:val="nil"/>
              <w:left w:val="single" w:sz="4" w:space="0" w:color="auto"/>
              <w:bottom w:val="single" w:sz="4" w:space="0" w:color="auto"/>
              <w:right w:val="single" w:sz="4" w:space="0" w:color="auto"/>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15</w:t>
            </w:r>
          </w:p>
        </w:tc>
        <w:tc>
          <w:tcPr>
            <w:tcW w:w="5046" w:type="dxa"/>
            <w:tcBorders>
              <w:top w:val="nil"/>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现场混凝土结构不存在露筋、蜂窝、孔洞、夹渣、疏松等严重质量缺陷</w:t>
            </w:r>
          </w:p>
        </w:tc>
        <w:tc>
          <w:tcPr>
            <w:tcW w:w="971" w:type="dxa"/>
            <w:tcBorders>
              <w:top w:val="nil"/>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975" w:type="dxa"/>
            <w:tcBorders>
              <w:top w:val="nil"/>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r>
      <w:tr w:rsidR="00A04240">
        <w:trPr>
          <w:trHeight w:val="759"/>
          <w:jc w:val="center"/>
        </w:trPr>
        <w:tc>
          <w:tcPr>
            <w:tcW w:w="847" w:type="dxa"/>
            <w:tcBorders>
              <w:top w:val="nil"/>
              <w:left w:val="single" w:sz="4" w:space="0" w:color="auto"/>
              <w:bottom w:val="single" w:sz="4" w:space="0" w:color="auto"/>
              <w:right w:val="single" w:sz="4" w:space="0" w:color="auto"/>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5046" w:type="dxa"/>
            <w:tcBorders>
              <w:top w:val="nil"/>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混凝土的强度等级符合设计要求，</w:t>
            </w:r>
            <w:r>
              <w:rPr>
                <w:rFonts w:ascii="仿宋_GB2312" w:eastAsia="仿宋_GB2312" w:hAnsi="仿宋_GB2312" w:cs="仿宋_GB2312" w:hint="eastAsia"/>
                <w:sz w:val="24"/>
              </w:rPr>
              <w:t>没有低</w:t>
            </w:r>
            <w:r>
              <w:rPr>
                <w:rFonts w:ascii="仿宋_GB2312" w:eastAsia="仿宋_GB2312" w:hAnsi="仿宋_GB2312" w:cs="仿宋_GB2312" w:hint="eastAsia"/>
                <w:sz w:val="24"/>
              </w:rPr>
              <w:t>标号混凝土串入高标号</w:t>
            </w:r>
            <w:r>
              <w:rPr>
                <w:rFonts w:ascii="仿宋_GB2312" w:eastAsia="仿宋_GB2312" w:hAnsi="仿宋_GB2312" w:cs="仿宋_GB2312" w:hint="eastAsia"/>
                <w:sz w:val="24"/>
              </w:rPr>
              <w:t>混凝土</w:t>
            </w:r>
            <w:r>
              <w:rPr>
                <w:rFonts w:ascii="仿宋_GB2312" w:eastAsia="仿宋_GB2312" w:hAnsi="仿宋_GB2312" w:cs="仿宋_GB2312" w:hint="eastAsia"/>
                <w:sz w:val="24"/>
              </w:rPr>
              <w:t>区域的情况</w:t>
            </w:r>
          </w:p>
        </w:tc>
        <w:tc>
          <w:tcPr>
            <w:tcW w:w="971" w:type="dxa"/>
            <w:tcBorders>
              <w:top w:val="nil"/>
              <w:left w:val="nil"/>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c>
          <w:tcPr>
            <w:tcW w:w="975" w:type="dxa"/>
            <w:tcBorders>
              <w:top w:val="nil"/>
              <w:left w:val="nil"/>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c>
          <w:tcPr>
            <w:tcW w:w="1000" w:type="dxa"/>
            <w:tcBorders>
              <w:top w:val="nil"/>
              <w:left w:val="nil"/>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r>
      <w:tr w:rsidR="00A04240">
        <w:trPr>
          <w:trHeight w:val="759"/>
          <w:jc w:val="center"/>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17</w:t>
            </w: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现浇结构不应有影响结构性能或使用功能的尺寸偏差情况</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r>
      <w:tr w:rsidR="00A04240">
        <w:trPr>
          <w:trHeight w:val="759"/>
          <w:jc w:val="center"/>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18</w:t>
            </w:r>
          </w:p>
        </w:tc>
        <w:tc>
          <w:tcPr>
            <w:tcW w:w="5046" w:type="dxa"/>
            <w:tcBorders>
              <w:top w:val="single" w:sz="4" w:space="0" w:color="auto"/>
              <w:left w:val="nil"/>
              <w:bottom w:val="single" w:sz="4" w:space="0" w:color="auto"/>
              <w:right w:val="single" w:sz="4" w:space="0" w:color="auto"/>
            </w:tcBorders>
            <w:shd w:val="clear" w:color="auto" w:fill="auto"/>
            <w:vAlign w:val="center"/>
          </w:tcPr>
          <w:p w:rsidR="00A04240" w:rsidRDefault="004F66E3">
            <w:pPr>
              <w:rPr>
                <w:rFonts w:ascii="仿宋_GB2312" w:eastAsia="仿宋_GB2312" w:hAnsi="仿宋_GB2312" w:cs="仿宋_GB2312"/>
                <w:sz w:val="24"/>
              </w:rPr>
            </w:pPr>
            <w:r>
              <w:rPr>
                <w:rFonts w:ascii="仿宋_GB2312" w:eastAsia="仿宋_GB2312" w:hAnsi="仿宋_GB2312" w:cs="仿宋_GB2312" w:hint="eastAsia"/>
                <w:sz w:val="24"/>
              </w:rPr>
              <w:t>按规范要求，对混凝土强度进行评定，且评定合格</w:t>
            </w:r>
          </w:p>
        </w:tc>
        <w:tc>
          <w:tcPr>
            <w:tcW w:w="971" w:type="dxa"/>
            <w:tcBorders>
              <w:top w:val="single" w:sz="4" w:space="0" w:color="auto"/>
              <w:left w:val="nil"/>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c>
          <w:tcPr>
            <w:tcW w:w="975" w:type="dxa"/>
            <w:tcBorders>
              <w:top w:val="single" w:sz="4" w:space="0" w:color="auto"/>
              <w:left w:val="nil"/>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c>
          <w:tcPr>
            <w:tcW w:w="1000" w:type="dxa"/>
            <w:tcBorders>
              <w:top w:val="single" w:sz="4" w:space="0" w:color="auto"/>
              <w:left w:val="nil"/>
              <w:bottom w:val="single" w:sz="4" w:space="0" w:color="auto"/>
              <w:right w:val="single" w:sz="4" w:space="0" w:color="auto"/>
            </w:tcBorders>
            <w:shd w:val="clear" w:color="auto" w:fill="auto"/>
            <w:vAlign w:val="center"/>
          </w:tcPr>
          <w:p w:rsidR="00A04240" w:rsidRDefault="00A04240">
            <w:pPr>
              <w:rPr>
                <w:rFonts w:ascii="仿宋_GB2312" w:eastAsia="仿宋_GB2312" w:hAnsi="仿宋_GB2312" w:cs="仿宋_GB2312"/>
                <w:sz w:val="24"/>
              </w:rPr>
            </w:pPr>
          </w:p>
        </w:tc>
      </w:tr>
      <w:tr w:rsidR="00A04240">
        <w:trPr>
          <w:trHeight w:val="835"/>
          <w:jc w:val="center"/>
        </w:trPr>
        <w:tc>
          <w:tcPr>
            <w:tcW w:w="847" w:type="dxa"/>
            <w:tcBorders>
              <w:top w:val="nil"/>
              <w:left w:val="single" w:sz="4" w:space="0" w:color="auto"/>
              <w:bottom w:val="single" w:sz="4" w:space="0" w:color="auto"/>
              <w:right w:val="single" w:sz="4" w:space="0" w:color="auto"/>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结果统计</w:t>
            </w:r>
          </w:p>
        </w:tc>
        <w:tc>
          <w:tcPr>
            <w:tcW w:w="7992" w:type="dxa"/>
            <w:gridSpan w:val="4"/>
            <w:tcBorders>
              <w:top w:val="nil"/>
              <w:left w:val="nil"/>
              <w:bottom w:val="single" w:sz="4" w:space="0" w:color="auto"/>
              <w:right w:val="single" w:sz="4" w:space="0" w:color="000000"/>
            </w:tcBorders>
            <w:shd w:val="clear" w:color="auto" w:fill="auto"/>
            <w:vAlign w:val="center"/>
          </w:tcPr>
          <w:p w:rsidR="00A04240" w:rsidRDefault="004F66E3">
            <w:pPr>
              <w:jc w:val="center"/>
              <w:rPr>
                <w:rFonts w:ascii="仿宋_GB2312" w:eastAsia="仿宋_GB2312" w:hAnsi="仿宋_GB2312" w:cs="仿宋_GB2312"/>
                <w:sz w:val="24"/>
              </w:rPr>
            </w:pPr>
            <w:r>
              <w:rPr>
                <w:rFonts w:ascii="仿宋_GB2312" w:eastAsia="仿宋_GB2312" w:hAnsi="仿宋_GB2312" w:cs="仿宋_GB2312" w:hint="eastAsia"/>
                <w:sz w:val="24"/>
              </w:rPr>
              <w:t>符合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项</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不符合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项</w:t>
            </w:r>
          </w:p>
        </w:tc>
      </w:tr>
      <w:tr w:rsidR="00A04240">
        <w:trPr>
          <w:trHeight w:val="798"/>
          <w:jc w:val="center"/>
        </w:trPr>
        <w:tc>
          <w:tcPr>
            <w:tcW w:w="8839" w:type="dxa"/>
            <w:gridSpan w:val="5"/>
            <w:tcBorders>
              <w:top w:val="single" w:sz="4" w:space="0" w:color="auto"/>
              <w:left w:val="nil"/>
              <w:bottom w:val="nil"/>
              <w:right w:val="nil"/>
            </w:tcBorders>
            <w:shd w:val="clear" w:color="auto" w:fill="auto"/>
            <w:vAlign w:val="center"/>
          </w:tcPr>
          <w:p w:rsidR="00A04240" w:rsidRDefault="004F66E3">
            <w:pPr>
              <w:widowControl/>
              <w:jc w:val="left"/>
              <w:rPr>
                <w:rFonts w:ascii="仿宋_GB2312" w:eastAsia="仿宋_GB2312" w:hAnsi="仿宋_GB2312" w:cs="仿宋_GB2312"/>
                <w:kern w:val="0"/>
                <w:sz w:val="24"/>
              </w:rPr>
            </w:pPr>
            <w:r>
              <w:rPr>
                <w:rFonts w:ascii="仿宋_GB2312" w:eastAsia="仿宋_GB2312" w:hAnsi="仿宋_GB2312" w:cs="仿宋_GB2312" w:hint="eastAsia"/>
                <w:sz w:val="24"/>
              </w:rPr>
              <w:t>检查人签字</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检查</w:t>
            </w:r>
            <w:r>
              <w:rPr>
                <w:rFonts w:ascii="仿宋_GB2312" w:eastAsia="仿宋_GB2312" w:hAnsi="仿宋_GB2312" w:cs="仿宋_GB2312" w:hint="eastAsia"/>
                <w:sz w:val="24"/>
              </w:rPr>
              <w:t>日期：</w:t>
            </w:r>
            <w:r>
              <w:rPr>
                <w:rFonts w:ascii="仿宋_GB2312" w:eastAsia="仿宋_GB2312" w:hAnsi="仿宋_GB2312" w:cs="仿宋_GB2312" w:hint="eastAsia"/>
                <w:sz w:val="24"/>
              </w:rPr>
              <w:t xml:space="preserve">     </w:t>
            </w:r>
          </w:p>
        </w:tc>
      </w:tr>
    </w:tbl>
    <w:p w:rsidR="00A04240" w:rsidRDefault="00A04240">
      <w:pPr>
        <w:rPr>
          <w:rFonts w:asciiTheme="minorEastAsia" w:eastAsiaTheme="minorEastAsia" w:hAnsiTheme="minorEastAsia"/>
          <w:color w:val="000000" w:themeColor="text1"/>
          <w:sz w:val="28"/>
          <w:szCs w:val="28"/>
        </w:rPr>
      </w:pPr>
    </w:p>
    <w:p w:rsidR="00A04240" w:rsidRDefault="00A04240">
      <w:pPr>
        <w:widowControl/>
        <w:jc w:val="left"/>
        <w:rPr>
          <w:rFonts w:asciiTheme="minorEastAsia" w:eastAsiaTheme="minorEastAsia" w:hAnsiTheme="minorEastAsia"/>
          <w:color w:val="000000" w:themeColor="text1"/>
          <w:sz w:val="28"/>
          <w:szCs w:val="28"/>
        </w:rPr>
      </w:pPr>
    </w:p>
    <w:sectPr w:rsidR="00A04240">
      <w:footerReference w:type="default" r:id="rId8"/>
      <w:pgSz w:w="11906" w:h="16838"/>
      <w:pgMar w:top="1440" w:right="17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6E3" w:rsidRDefault="004F66E3">
      <w:r>
        <w:separator/>
      </w:r>
    </w:p>
  </w:endnote>
  <w:endnote w:type="continuationSeparator" w:id="0">
    <w:p w:rsidR="004F66E3" w:rsidRDefault="004F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240" w:rsidRDefault="004F66E3">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4240" w:rsidRDefault="004F66E3">
                          <w:pPr>
                            <w:pStyle w:val="a6"/>
                          </w:pPr>
                          <w:r>
                            <w:rPr>
                              <w:rFonts w:hint="eastAsia"/>
                            </w:rPr>
                            <w:fldChar w:fldCharType="begin"/>
                          </w:r>
                          <w:r>
                            <w:rPr>
                              <w:rFonts w:hint="eastAsia"/>
                            </w:rPr>
                            <w:instrText xml:space="preserve"> PAGE  \* MERGEFORMAT </w:instrText>
                          </w:r>
                          <w:r>
                            <w:rPr>
                              <w:rFonts w:hint="eastAsia"/>
                            </w:rPr>
                            <w:fldChar w:fldCharType="separate"/>
                          </w:r>
                          <w:r w:rsidR="00C91FFC">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04240" w:rsidRDefault="004F66E3">
                    <w:pPr>
                      <w:pStyle w:val="a6"/>
                    </w:pPr>
                    <w:r>
                      <w:rPr>
                        <w:rFonts w:hint="eastAsia"/>
                      </w:rPr>
                      <w:fldChar w:fldCharType="begin"/>
                    </w:r>
                    <w:r>
                      <w:rPr>
                        <w:rFonts w:hint="eastAsia"/>
                      </w:rPr>
                      <w:instrText xml:space="preserve"> PAGE  \* MERGEFORMAT </w:instrText>
                    </w:r>
                    <w:r>
                      <w:rPr>
                        <w:rFonts w:hint="eastAsia"/>
                      </w:rPr>
                      <w:fldChar w:fldCharType="separate"/>
                    </w:r>
                    <w:r w:rsidR="00C91FFC">
                      <w:rPr>
                        <w:noProof/>
                      </w:rP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6E3" w:rsidRDefault="004F66E3">
      <w:r>
        <w:separator/>
      </w:r>
    </w:p>
  </w:footnote>
  <w:footnote w:type="continuationSeparator" w:id="0">
    <w:p w:rsidR="004F66E3" w:rsidRDefault="004F6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F87"/>
    <w:rsid w:val="939F1BCF"/>
    <w:rsid w:val="9FDF0F3B"/>
    <w:rsid w:val="ADF2C6DD"/>
    <w:rsid w:val="BF6EEF45"/>
    <w:rsid w:val="BFDF65D1"/>
    <w:rsid w:val="D7BF5C8E"/>
    <w:rsid w:val="D9FD9EC2"/>
    <w:rsid w:val="DC4FA05C"/>
    <w:rsid w:val="EAD571E8"/>
    <w:rsid w:val="EFA89247"/>
    <w:rsid w:val="EFDEEC74"/>
    <w:rsid w:val="F7EF5F0B"/>
    <w:rsid w:val="FBF3E257"/>
    <w:rsid w:val="FBF3F866"/>
    <w:rsid w:val="FC7F3711"/>
    <w:rsid w:val="FDE7C2C9"/>
    <w:rsid w:val="FFA316C9"/>
    <w:rsid w:val="FFFBB9B9"/>
    <w:rsid w:val="00005FD2"/>
    <w:rsid w:val="00093DF6"/>
    <w:rsid w:val="000C2CB1"/>
    <w:rsid w:val="001049B1"/>
    <w:rsid w:val="00143079"/>
    <w:rsid w:val="001A29CF"/>
    <w:rsid w:val="001C6773"/>
    <w:rsid w:val="001F3BA1"/>
    <w:rsid w:val="002045C4"/>
    <w:rsid w:val="00206049"/>
    <w:rsid w:val="002128D5"/>
    <w:rsid w:val="00237F50"/>
    <w:rsid w:val="00254085"/>
    <w:rsid w:val="00276519"/>
    <w:rsid w:val="002B0BB4"/>
    <w:rsid w:val="002C4B29"/>
    <w:rsid w:val="002C73D0"/>
    <w:rsid w:val="002D258D"/>
    <w:rsid w:val="00302C20"/>
    <w:rsid w:val="0030487F"/>
    <w:rsid w:val="003125CA"/>
    <w:rsid w:val="00340497"/>
    <w:rsid w:val="00365F4B"/>
    <w:rsid w:val="003865DC"/>
    <w:rsid w:val="00391B08"/>
    <w:rsid w:val="003A10FC"/>
    <w:rsid w:val="003A1C11"/>
    <w:rsid w:val="003A7A54"/>
    <w:rsid w:val="003B4895"/>
    <w:rsid w:val="003C0544"/>
    <w:rsid w:val="004161B4"/>
    <w:rsid w:val="00431DF1"/>
    <w:rsid w:val="00477CF5"/>
    <w:rsid w:val="004822C4"/>
    <w:rsid w:val="004A779F"/>
    <w:rsid w:val="004B3209"/>
    <w:rsid w:val="004C1485"/>
    <w:rsid w:val="004C206A"/>
    <w:rsid w:val="004F66E3"/>
    <w:rsid w:val="00502AFD"/>
    <w:rsid w:val="005065DF"/>
    <w:rsid w:val="005138F5"/>
    <w:rsid w:val="00521D99"/>
    <w:rsid w:val="00547746"/>
    <w:rsid w:val="005771DA"/>
    <w:rsid w:val="0058202C"/>
    <w:rsid w:val="00592259"/>
    <w:rsid w:val="005D74DA"/>
    <w:rsid w:val="005F535E"/>
    <w:rsid w:val="00625BBE"/>
    <w:rsid w:val="006432CA"/>
    <w:rsid w:val="00697D35"/>
    <w:rsid w:val="006B259E"/>
    <w:rsid w:val="006E7762"/>
    <w:rsid w:val="006E78E5"/>
    <w:rsid w:val="00711ABD"/>
    <w:rsid w:val="00751D0C"/>
    <w:rsid w:val="007572EB"/>
    <w:rsid w:val="00762C05"/>
    <w:rsid w:val="007651E9"/>
    <w:rsid w:val="007A7B94"/>
    <w:rsid w:val="007C067F"/>
    <w:rsid w:val="007C3C00"/>
    <w:rsid w:val="007C7862"/>
    <w:rsid w:val="007F286D"/>
    <w:rsid w:val="007F6E0A"/>
    <w:rsid w:val="00834E66"/>
    <w:rsid w:val="008717ED"/>
    <w:rsid w:val="008834E4"/>
    <w:rsid w:val="008B2498"/>
    <w:rsid w:val="008B5F87"/>
    <w:rsid w:val="008E754F"/>
    <w:rsid w:val="00912F55"/>
    <w:rsid w:val="0091585D"/>
    <w:rsid w:val="00971476"/>
    <w:rsid w:val="00980E78"/>
    <w:rsid w:val="00986E4B"/>
    <w:rsid w:val="009A5C03"/>
    <w:rsid w:val="009B0251"/>
    <w:rsid w:val="009D76F6"/>
    <w:rsid w:val="00A04240"/>
    <w:rsid w:val="00A06DA0"/>
    <w:rsid w:val="00A26857"/>
    <w:rsid w:val="00A42935"/>
    <w:rsid w:val="00A601D2"/>
    <w:rsid w:val="00A73F72"/>
    <w:rsid w:val="00AA18F7"/>
    <w:rsid w:val="00AA6E96"/>
    <w:rsid w:val="00AC009C"/>
    <w:rsid w:val="00AD37D7"/>
    <w:rsid w:val="00AF31DE"/>
    <w:rsid w:val="00B119EC"/>
    <w:rsid w:val="00B13413"/>
    <w:rsid w:val="00B8189D"/>
    <w:rsid w:val="00B92FA6"/>
    <w:rsid w:val="00B93B84"/>
    <w:rsid w:val="00B948BA"/>
    <w:rsid w:val="00BA4A86"/>
    <w:rsid w:val="00BC3C6D"/>
    <w:rsid w:val="00BC45DA"/>
    <w:rsid w:val="00BE6E2F"/>
    <w:rsid w:val="00BF295C"/>
    <w:rsid w:val="00C01F52"/>
    <w:rsid w:val="00C046F9"/>
    <w:rsid w:val="00C16A7C"/>
    <w:rsid w:val="00C20C8B"/>
    <w:rsid w:val="00C323F5"/>
    <w:rsid w:val="00C440EB"/>
    <w:rsid w:val="00C54DF2"/>
    <w:rsid w:val="00C615B7"/>
    <w:rsid w:val="00C91FFC"/>
    <w:rsid w:val="00C94675"/>
    <w:rsid w:val="00CB0615"/>
    <w:rsid w:val="00D05AFB"/>
    <w:rsid w:val="00D421A6"/>
    <w:rsid w:val="00D62B0F"/>
    <w:rsid w:val="00D81116"/>
    <w:rsid w:val="00D83D79"/>
    <w:rsid w:val="00E133DE"/>
    <w:rsid w:val="00E1385B"/>
    <w:rsid w:val="00E5081F"/>
    <w:rsid w:val="00EB7768"/>
    <w:rsid w:val="00ED2286"/>
    <w:rsid w:val="00ED7A6C"/>
    <w:rsid w:val="00EE68D7"/>
    <w:rsid w:val="00F02E15"/>
    <w:rsid w:val="00F10AD5"/>
    <w:rsid w:val="00F56B2C"/>
    <w:rsid w:val="0E540B1D"/>
    <w:rsid w:val="1BC70752"/>
    <w:rsid w:val="1C681F62"/>
    <w:rsid w:val="1DFFDE6E"/>
    <w:rsid w:val="2A5FBEE1"/>
    <w:rsid w:val="2DB22DC0"/>
    <w:rsid w:val="525D2EAA"/>
    <w:rsid w:val="5A6D00BA"/>
    <w:rsid w:val="5AAAFB12"/>
    <w:rsid w:val="601C3D76"/>
    <w:rsid w:val="65F06FAE"/>
    <w:rsid w:val="66550B85"/>
    <w:rsid w:val="6FBC09C2"/>
    <w:rsid w:val="77F82104"/>
    <w:rsid w:val="79BEE3F3"/>
    <w:rsid w:val="7B7711A2"/>
    <w:rsid w:val="7BBD3F7D"/>
    <w:rsid w:val="7D972A38"/>
    <w:rsid w:val="7DBD825C"/>
    <w:rsid w:val="7FEF3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1"/>
    <w:qFormat/>
    <w:pPr>
      <w:autoSpaceDE w:val="0"/>
      <w:autoSpaceDN w:val="0"/>
      <w:adjustRightInd w:val="0"/>
      <w:spacing w:line="354" w:lineRule="exact"/>
      <w:ind w:left="204"/>
      <w:jc w:val="left"/>
    </w:pPr>
    <w:rPr>
      <w:rFonts w:ascii="宋体" w:hAnsi="Times New Roman" w:cs="宋体"/>
      <w:kern w:val="0"/>
      <w:sz w:val="31"/>
      <w:szCs w:val="31"/>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800080" w:themeColor="followedHyperlink"/>
      <w:u w:val="single"/>
    </w:r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Char">
    <w:name w:val="批注文字 Char"/>
    <w:basedOn w:val="a0"/>
    <w:link w:val="a3"/>
    <w:uiPriority w:val="99"/>
    <w:semiHidden/>
    <w:qFormat/>
    <w:rPr>
      <w:rFonts w:ascii="Calibri" w:eastAsia="宋体" w:hAnsi="Calibri" w:cs="Times New Roman"/>
      <w:szCs w:val="24"/>
    </w:rPr>
  </w:style>
  <w:style w:type="character" w:customStyle="1" w:styleId="Char4">
    <w:name w:val="批注主题 Char"/>
    <w:basedOn w:val="Char"/>
    <w:link w:val="a8"/>
    <w:uiPriority w:val="99"/>
    <w:semiHidden/>
    <w:qFormat/>
    <w:rPr>
      <w:rFonts w:ascii="Calibri" w:eastAsia="宋体" w:hAnsi="Calibri" w:cs="Times New Roman"/>
      <w:b/>
      <w:bCs/>
      <w:szCs w:val="24"/>
    </w:rPr>
  </w:style>
  <w:style w:type="character" w:customStyle="1" w:styleId="Char0">
    <w:name w:val="正文文本 Char"/>
    <w:basedOn w:val="a0"/>
    <w:link w:val="a4"/>
    <w:uiPriority w:val="1"/>
    <w:qFormat/>
    <w:rPr>
      <w:rFonts w:ascii="宋体" w:eastAsia="宋体" w:hAnsi="Times New Roman" w:cs="宋体"/>
      <w:kern w:val="0"/>
      <w:sz w:val="31"/>
      <w:szCs w:val="3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1"/>
    <w:qFormat/>
    <w:pPr>
      <w:autoSpaceDE w:val="0"/>
      <w:autoSpaceDN w:val="0"/>
      <w:adjustRightInd w:val="0"/>
      <w:spacing w:line="354" w:lineRule="exact"/>
      <w:ind w:left="204"/>
      <w:jc w:val="left"/>
    </w:pPr>
    <w:rPr>
      <w:rFonts w:ascii="宋体" w:hAnsi="Times New Roman" w:cs="宋体"/>
      <w:kern w:val="0"/>
      <w:sz w:val="31"/>
      <w:szCs w:val="31"/>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800080" w:themeColor="followedHyperlink"/>
      <w:u w:val="single"/>
    </w:r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Char">
    <w:name w:val="批注文字 Char"/>
    <w:basedOn w:val="a0"/>
    <w:link w:val="a3"/>
    <w:uiPriority w:val="99"/>
    <w:semiHidden/>
    <w:qFormat/>
    <w:rPr>
      <w:rFonts w:ascii="Calibri" w:eastAsia="宋体" w:hAnsi="Calibri" w:cs="Times New Roman"/>
      <w:szCs w:val="24"/>
    </w:rPr>
  </w:style>
  <w:style w:type="character" w:customStyle="1" w:styleId="Char4">
    <w:name w:val="批注主题 Char"/>
    <w:basedOn w:val="Char"/>
    <w:link w:val="a8"/>
    <w:uiPriority w:val="99"/>
    <w:semiHidden/>
    <w:qFormat/>
    <w:rPr>
      <w:rFonts w:ascii="Calibri" w:eastAsia="宋体" w:hAnsi="Calibri" w:cs="Times New Roman"/>
      <w:b/>
      <w:bCs/>
      <w:szCs w:val="24"/>
    </w:rPr>
  </w:style>
  <w:style w:type="character" w:customStyle="1" w:styleId="Char0">
    <w:name w:val="正文文本 Char"/>
    <w:basedOn w:val="a0"/>
    <w:link w:val="a4"/>
    <w:uiPriority w:val="1"/>
    <w:qFormat/>
    <w:rPr>
      <w:rFonts w:ascii="宋体" w:eastAsia="宋体" w:hAnsi="Times New Roman" w:cs="宋体"/>
      <w:kern w:val="0"/>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284</Words>
  <Characters>1625</Characters>
  <Application>Microsoft Office Word</Application>
  <DocSecurity>0</DocSecurity>
  <Lines>13</Lines>
  <Paragraphs>3</Paragraphs>
  <ScaleCrop>false</ScaleCrop>
  <Company>CHINA</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高菊</cp:lastModifiedBy>
  <cp:revision>7</cp:revision>
  <cp:lastPrinted>2020-11-04T19:42:00Z</cp:lastPrinted>
  <dcterms:created xsi:type="dcterms:W3CDTF">2020-11-04T01:42:00Z</dcterms:created>
  <dcterms:modified xsi:type="dcterms:W3CDTF">2021-03-18T08:57:00Z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